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98" w:rsidRDefault="009E2E2D" w:rsidP="00640B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the 4</w:t>
      </w:r>
      <w:r w:rsidRPr="009E2E2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Meeting of the Project Steering Committee</w:t>
      </w:r>
    </w:p>
    <w:p w:rsidR="009E2E2D" w:rsidRDefault="009E2E2D" w:rsidP="00640B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Workers Union Building, Tanteen, St. George</w:t>
      </w:r>
    </w:p>
    <w:p w:rsidR="009E2E2D" w:rsidRDefault="009E2E2D" w:rsidP="00640B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13, 2010</w:t>
      </w:r>
    </w:p>
    <w:p w:rsidR="00640BA2" w:rsidRDefault="00640BA2" w:rsidP="00640B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0BA2" w:rsidRDefault="00640BA2" w:rsidP="00640B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0BA2" w:rsidRDefault="00640BA2" w:rsidP="00640B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0BA2" w:rsidRPr="00B108B0" w:rsidRDefault="00640BA2" w:rsidP="00640B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108B0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640BA2" w:rsidRDefault="00640BA2" w:rsidP="00640BA2">
      <w:pPr>
        <w:rPr>
          <w:rFonts w:ascii="Times New Roman" w:hAnsi="Times New Roman" w:cs="Times New Roman"/>
          <w:sz w:val="24"/>
          <w:szCs w:val="24"/>
        </w:rPr>
      </w:pPr>
    </w:p>
    <w:p w:rsidR="00640BA2" w:rsidRDefault="00640BA2" w:rsidP="00640B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report summarizes the minutes of the 4</w:t>
      </w:r>
      <w:r w:rsidRPr="00640BA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meeting of the Project Steering Committee (PSC) held on July 13, 2010 at the Public Workers Union Building, Tanteen, St. George</w:t>
      </w:r>
      <w:r w:rsidR="00DF0C0B">
        <w:rPr>
          <w:rFonts w:ascii="Times New Roman" w:hAnsi="Times New Roman" w:cs="Times New Roman"/>
          <w:sz w:val="24"/>
          <w:szCs w:val="24"/>
        </w:rPr>
        <w:t>.  Present at the meeting were:</w:t>
      </w:r>
    </w:p>
    <w:p w:rsidR="002A710F" w:rsidRDefault="002A710F" w:rsidP="00640BA2">
      <w:pPr>
        <w:rPr>
          <w:rFonts w:ascii="Times New Roman" w:hAnsi="Times New Roman" w:cs="Times New Roman"/>
          <w:sz w:val="24"/>
          <w:szCs w:val="24"/>
        </w:rPr>
      </w:pPr>
    </w:p>
    <w:p w:rsidR="00DF0C0B" w:rsidRDefault="00DF0C0B" w:rsidP="00DF0C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Raymond Baptiste, Chairman</w:t>
      </w:r>
    </w:p>
    <w:p w:rsidR="00DF0C0B" w:rsidRDefault="00DF0C0B" w:rsidP="00DF0C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Augustus Thomas</w:t>
      </w:r>
    </w:p>
    <w:p w:rsidR="00DF0C0B" w:rsidRDefault="00DF0C0B" w:rsidP="00DF0C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Aden Forteau</w:t>
      </w:r>
    </w:p>
    <w:p w:rsidR="00DF0C0B" w:rsidRDefault="00DF0C0B" w:rsidP="00DF0C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Phillip</w:t>
      </w:r>
    </w:p>
    <w:p w:rsidR="00DF0C0B" w:rsidRDefault="00DF0C0B" w:rsidP="00DF0C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Fabian Purcell</w:t>
      </w:r>
    </w:p>
    <w:p w:rsidR="00DF0C0B" w:rsidRDefault="00DF0C0B" w:rsidP="00DF0C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Rickie Morain</w:t>
      </w:r>
    </w:p>
    <w:p w:rsidR="00DF0C0B" w:rsidRDefault="00DF0C0B" w:rsidP="00DF0C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Benson Patrice</w:t>
      </w:r>
    </w:p>
    <w:p w:rsidR="00DF0C0B" w:rsidRDefault="00DF0C0B" w:rsidP="00DF0C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Naiesha John</w:t>
      </w:r>
    </w:p>
    <w:p w:rsidR="00DF0C0B" w:rsidRDefault="00DF0C0B" w:rsidP="00DF0C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Judy Williams</w:t>
      </w:r>
    </w:p>
    <w:p w:rsidR="00DF0C0B" w:rsidRDefault="00DF0C0B" w:rsidP="00DF0C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Dianne Roberts, Project Manager</w:t>
      </w:r>
    </w:p>
    <w:p w:rsidR="00DF0C0B" w:rsidRDefault="00DF0C0B" w:rsidP="00DF0C0B">
      <w:pPr>
        <w:rPr>
          <w:rFonts w:ascii="Times New Roman" w:hAnsi="Times New Roman" w:cs="Times New Roman"/>
          <w:sz w:val="24"/>
          <w:szCs w:val="24"/>
        </w:rPr>
      </w:pPr>
    </w:p>
    <w:p w:rsidR="00DF0C0B" w:rsidRDefault="00DF0C0B" w:rsidP="00DF0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Absent was Tiffany Noel due to unforeseen circumstances.  Aden Forteau opened the meeting with prayer.  The Chairman welcomed all members to the meeting and provided an overview of the agenda.  </w:t>
      </w:r>
      <w:r w:rsidR="00E3495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report on </w:t>
      </w:r>
      <w:r w:rsidR="0028368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UNCCD’s 4</w:t>
      </w:r>
      <w:r w:rsidRPr="00DF0C0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report preparation held from July 5-9, 2010 in St. Lucia was included under any other business</w:t>
      </w:r>
      <w:r w:rsidR="00B3673F">
        <w:rPr>
          <w:rFonts w:ascii="Times New Roman" w:hAnsi="Times New Roman" w:cs="Times New Roman"/>
          <w:sz w:val="24"/>
          <w:szCs w:val="24"/>
        </w:rPr>
        <w:t xml:space="preserve">.  </w:t>
      </w:r>
      <w:r w:rsidR="00E34951">
        <w:rPr>
          <w:rFonts w:ascii="Times New Roman" w:hAnsi="Times New Roman" w:cs="Times New Roman"/>
          <w:sz w:val="24"/>
          <w:szCs w:val="24"/>
        </w:rPr>
        <w:t>Mr. Forteau</w:t>
      </w:r>
      <w:r w:rsidR="00B3673F">
        <w:rPr>
          <w:rFonts w:ascii="Times New Roman" w:hAnsi="Times New Roman" w:cs="Times New Roman"/>
          <w:sz w:val="24"/>
          <w:szCs w:val="24"/>
        </w:rPr>
        <w:t xml:space="preserve"> moved the notion to adopt the agenda</w:t>
      </w:r>
      <w:r w:rsidR="00803BF6">
        <w:rPr>
          <w:rFonts w:ascii="Times New Roman" w:hAnsi="Times New Roman" w:cs="Times New Roman"/>
          <w:sz w:val="24"/>
          <w:szCs w:val="24"/>
        </w:rPr>
        <w:t xml:space="preserve"> (Refer to </w:t>
      </w:r>
      <w:r w:rsidR="00803BF6" w:rsidRPr="004B4700">
        <w:rPr>
          <w:rFonts w:ascii="Times New Roman" w:hAnsi="Times New Roman" w:cs="Times New Roman"/>
          <w:b/>
          <w:sz w:val="24"/>
          <w:szCs w:val="24"/>
        </w:rPr>
        <w:t>Appendix 1</w:t>
      </w:r>
      <w:r w:rsidR="00803BF6">
        <w:rPr>
          <w:rFonts w:ascii="Times New Roman" w:hAnsi="Times New Roman" w:cs="Times New Roman"/>
          <w:sz w:val="24"/>
          <w:szCs w:val="24"/>
        </w:rPr>
        <w:t xml:space="preserve"> for agenda)</w:t>
      </w:r>
      <w:r w:rsidR="00B3673F">
        <w:rPr>
          <w:rFonts w:ascii="Times New Roman" w:hAnsi="Times New Roman" w:cs="Times New Roman"/>
          <w:sz w:val="24"/>
          <w:szCs w:val="24"/>
        </w:rPr>
        <w:t>.</w:t>
      </w:r>
    </w:p>
    <w:p w:rsidR="00B3673F" w:rsidRDefault="00B3673F" w:rsidP="00DF0C0B">
      <w:pPr>
        <w:rPr>
          <w:rFonts w:ascii="Times New Roman" w:hAnsi="Times New Roman" w:cs="Times New Roman"/>
          <w:sz w:val="24"/>
          <w:szCs w:val="24"/>
        </w:rPr>
      </w:pPr>
    </w:p>
    <w:p w:rsidR="00B3673F" w:rsidRPr="00B108B0" w:rsidRDefault="00B3673F" w:rsidP="00B367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108B0">
        <w:rPr>
          <w:rFonts w:ascii="Times New Roman" w:hAnsi="Times New Roman" w:cs="Times New Roman"/>
          <w:b/>
          <w:sz w:val="24"/>
          <w:szCs w:val="24"/>
        </w:rPr>
        <w:t>REVIEW &amp; ADOPTATION OF MINUTES</w:t>
      </w:r>
    </w:p>
    <w:p w:rsidR="00B3673F" w:rsidRDefault="00B3673F" w:rsidP="00B3673F">
      <w:pPr>
        <w:rPr>
          <w:rFonts w:ascii="Times New Roman" w:hAnsi="Times New Roman" w:cs="Times New Roman"/>
          <w:sz w:val="24"/>
          <w:szCs w:val="24"/>
        </w:rPr>
      </w:pPr>
    </w:p>
    <w:p w:rsidR="00B3673F" w:rsidRDefault="00B3673F" w:rsidP="00B36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amendments were made to the minutes of the 3</w:t>
      </w:r>
      <w:r w:rsidRPr="00B3673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meeting due to insufficient hard copies available to all members.</w:t>
      </w:r>
      <w:r w:rsidR="00283685">
        <w:rPr>
          <w:rFonts w:ascii="Times New Roman" w:hAnsi="Times New Roman" w:cs="Times New Roman"/>
          <w:sz w:val="24"/>
          <w:szCs w:val="24"/>
        </w:rPr>
        <w:t xml:space="preserve"> The Chairman noted that he reviewed the minutes, and it was acceptable. He informed members that they should submit any clarifications and/or corrections to the Project Management Unit if deemed necessary.  </w:t>
      </w:r>
    </w:p>
    <w:p w:rsidR="00B3673F" w:rsidRDefault="00B3673F" w:rsidP="00B3673F">
      <w:pPr>
        <w:rPr>
          <w:rFonts w:ascii="Times New Roman" w:hAnsi="Times New Roman" w:cs="Times New Roman"/>
          <w:sz w:val="24"/>
          <w:szCs w:val="24"/>
        </w:rPr>
      </w:pPr>
    </w:p>
    <w:p w:rsidR="00B3673F" w:rsidRPr="00B108B0" w:rsidRDefault="00B3673F" w:rsidP="00B367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108B0">
        <w:rPr>
          <w:rFonts w:ascii="Times New Roman" w:hAnsi="Times New Roman" w:cs="Times New Roman"/>
          <w:b/>
          <w:sz w:val="24"/>
          <w:szCs w:val="24"/>
        </w:rPr>
        <w:t>PRESENTATION OF PROGRESS REPORT</w:t>
      </w:r>
    </w:p>
    <w:p w:rsidR="00B3673F" w:rsidRDefault="00B3673F" w:rsidP="00B3673F">
      <w:pPr>
        <w:rPr>
          <w:rFonts w:ascii="Times New Roman" w:hAnsi="Times New Roman" w:cs="Times New Roman"/>
          <w:sz w:val="24"/>
          <w:szCs w:val="24"/>
        </w:rPr>
      </w:pPr>
    </w:p>
    <w:p w:rsidR="00B3673F" w:rsidRDefault="00765BDD" w:rsidP="00B36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Project Manager (PM) presented a progress report on the status of implementation for the period May 2009 – June 30, 2010.  </w:t>
      </w:r>
      <w:r w:rsidRPr="00E34951">
        <w:rPr>
          <w:rFonts w:ascii="Times New Roman" w:hAnsi="Times New Roman" w:cs="Times New Roman"/>
          <w:b/>
          <w:sz w:val="24"/>
          <w:szCs w:val="24"/>
        </w:rPr>
        <w:t>Appendix 2</w:t>
      </w:r>
      <w:r>
        <w:rPr>
          <w:rFonts w:ascii="Times New Roman" w:hAnsi="Times New Roman" w:cs="Times New Roman"/>
          <w:sz w:val="24"/>
          <w:szCs w:val="24"/>
        </w:rPr>
        <w:t xml:space="preserve"> summarizes the highlights of the presentation.</w:t>
      </w:r>
    </w:p>
    <w:p w:rsidR="00765BDD" w:rsidRDefault="00765BDD" w:rsidP="00B3673F">
      <w:pPr>
        <w:rPr>
          <w:rFonts w:ascii="Times New Roman" w:hAnsi="Times New Roman" w:cs="Times New Roman"/>
          <w:sz w:val="24"/>
          <w:szCs w:val="24"/>
          <w:u w:val="single"/>
        </w:rPr>
      </w:pPr>
      <w:r w:rsidRPr="00765BDD">
        <w:rPr>
          <w:rFonts w:ascii="Times New Roman" w:hAnsi="Times New Roman" w:cs="Times New Roman"/>
          <w:sz w:val="24"/>
          <w:szCs w:val="24"/>
          <w:u w:val="single"/>
        </w:rPr>
        <w:lastRenderedPageBreak/>
        <w:t>Matters arising from Presentation of Progress Report</w:t>
      </w:r>
    </w:p>
    <w:p w:rsidR="00765BDD" w:rsidRDefault="00765BDD" w:rsidP="00B3673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65BDD" w:rsidRDefault="00765BDD" w:rsidP="009B5A2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B5A28">
        <w:rPr>
          <w:rFonts w:ascii="Times New Roman" w:hAnsi="Times New Roman" w:cs="Times New Roman"/>
          <w:sz w:val="24"/>
          <w:szCs w:val="24"/>
        </w:rPr>
        <w:t>Congratulations were extended by Paul Phillip on a well done presentation and th</w:t>
      </w:r>
      <w:r w:rsidR="001B5057" w:rsidRPr="009B5A28">
        <w:rPr>
          <w:rFonts w:ascii="Times New Roman" w:hAnsi="Times New Roman" w:cs="Times New Roman"/>
          <w:sz w:val="24"/>
          <w:szCs w:val="24"/>
        </w:rPr>
        <w:t xml:space="preserve">e extent of accomplishments attained </w:t>
      </w:r>
      <w:r w:rsidR="004B4700" w:rsidRPr="009B5A28">
        <w:rPr>
          <w:rFonts w:ascii="Times New Roman" w:hAnsi="Times New Roman" w:cs="Times New Roman"/>
          <w:sz w:val="24"/>
          <w:szCs w:val="24"/>
        </w:rPr>
        <w:t xml:space="preserve">by the Project Management Unit in Year One. </w:t>
      </w:r>
      <w:r w:rsidRPr="009B5A28">
        <w:rPr>
          <w:rFonts w:ascii="Times New Roman" w:hAnsi="Times New Roman" w:cs="Times New Roman"/>
          <w:sz w:val="24"/>
          <w:szCs w:val="24"/>
        </w:rPr>
        <w:t>Mr. Phillip highlighted specifically the Environmental Economics training co</w:t>
      </w:r>
      <w:r w:rsidR="004B4700" w:rsidRPr="009B5A28">
        <w:rPr>
          <w:rFonts w:ascii="Times New Roman" w:hAnsi="Times New Roman" w:cs="Times New Roman"/>
          <w:sz w:val="24"/>
          <w:szCs w:val="24"/>
        </w:rPr>
        <w:t xml:space="preserve">nducted </w:t>
      </w:r>
      <w:r w:rsidRPr="009B5A28">
        <w:rPr>
          <w:rFonts w:ascii="Times New Roman" w:hAnsi="Times New Roman" w:cs="Times New Roman"/>
          <w:sz w:val="24"/>
          <w:szCs w:val="24"/>
        </w:rPr>
        <w:t>in June 2010</w:t>
      </w:r>
      <w:r w:rsidR="001B5057" w:rsidRPr="009B5A28">
        <w:rPr>
          <w:rFonts w:ascii="Times New Roman" w:hAnsi="Times New Roman" w:cs="Times New Roman"/>
          <w:sz w:val="24"/>
          <w:szCs w:val="24"/>
        </w:rPr>
        <w:t>, and rated it</w:t>
      </w:r>
      <w:r w:rsidRPr="009B5A28">
        <w:rPr>
          <w:rFonts w:ascii="Times New Roman" w:hAnsi="Times New Roman" w:cs="Times New Roman"/>
          <w:sz w:val="24"/>
          <w:szCs w:val="24"/>
        </w:rPr>
        <w:t xml:space="preserve"> as an excellent </w:t>
      </w:r>
      <w:r w:rsidR="00DD24F5" w:rsidRPr="009B5A28">
        <w:rPr>
          <w:rFonts w:ascii="Times New Roman" w:hAnsi="Times New Roman" w:cs="Times New Roman"/>
          <w:sz w:val="24"/>
          <w:szCs w:val="24"/>
        </w:rPr>
        <w:t xml:space="preserve">initiative.  He noted that this is an emerging area of study that is promoted internationally.  He </w:t>
      </w:r>
      <w:r w:rsidR="004B4700" w:rsidRPr="009B5A28">
        <w:rPr>
          <w:rFonts w:ascii="Times New Roman" w:hAnsi="Times New Roman" w:cs="Times New Roman"/>
          <w:sz w:val="24"/>
          <w:szCs w:val="24"/>
        </w:rPr>
        <w:t xml:space="preserve">reported </w:t>
      </w:r>
      <w:r w:rsidR="001B5057" w:rsidRPr="009B5A28">
        <w:rPr>
          <w:rFonts w:ascii="Times New Roman" w:hAnsi="Times New Roman" w:cs="Times New Roman"/>
          <w:sz w:val="24"/>
          <w:szCs w:val="24"/>
        </w:rPr>
        <w:t xml:space="preserve">that </w:t>
      </w:r>
      <w:r w:rsidR="00DD24F5" w:rsidRPr="009B5A28">
        <w:rPr>
          <w:rFonts w:ascii="Times New Roman" w:hAnsi="Times New Roman" w:cs="Times New Roman"/>
          <w:sz w:val="24"/>
          <w:szCs w:val="24"/>
        </w:rPr>
        <w:t xml:space="preserve">he attended a workshop </w:t>
      </w:r>
      <w:r w:rsidR="001B5057" w:rsidRPr="009B5A28">
        <w:rPr>
          <w:rFonts w:ascii="Times New Roman" w:hAnsi="Times New Roman" w:cs="Times New Roman"/>
          <w:sz w:val="24"/>
          <w:szCs w:val="24"/>
        </w:rPr>
        <w:t xml:space="preserve">recently </w:t>
      </w:r>
      <w:r w:rsidR="004B4700" w:rsidRPr="009B5A28">
        <w:rPr>
          <w:rFonts w:ascii="Times New Roman" w:hAnsi="Times New Roman" w:cs="Times New Roman"/>
          <w:sz w:val="24"/>
          <w:szCs w:val="24"/>
        </w:rPr>
        <w:t xml:space="preserve">organized by </w:t>
      </w:r>
      <w:r w:rsidR="007A7483">
        <w:rPr>
          <w:rFonts w:ascii="Times New Roman" w:hAnsi="Times New Roman" w:cs="Times New Roman"/>
          <w:color w:val="FF0000"/>
          <w:sz w:val="24"/>
          <w:szCs w:val="24"/>
        </w:rPr>
        <w:t>fill in</w:t>
      </w:r>
      <w:r w:rsidR="004B4700" w:rsidRPr="009B5A28">
        <w:rPr>
          <w:rFonts w:ascii="Times New Roman" w:hAnsi="Times New Roman" w:cs="Times New Roman"/>
          <w:sz w:val="24"/>
          <w:szCs w:val="24"/>
        </w:rPr>
        <w:t xml:space="preserve">… </w:t>
      </w:r>
      <w:r w:rsidR="00DD24F5" w:rsidRPr="009B5A28">
        <w:rPr>
          <w:rFonts w:ascii="Times New Roman" w:hAnsi="Times New Roman" w:cs="Times New Roman"/>
          <w:sz w:val="24"/>
          <w:szCs w:val="24"/>
        </w:rPr>
        <w:t>which looked at different ways of conducting cost-benefit analysis (CBA) relative to ada</w:t>
      </w:r>
      <w:r w:rsidR="004B4700" w:rsidRPr="009B5A28">
        <w:rPr>
          <w:rFonts w:ascii="Times New Roman" w:hAnsi="Times New Roman" w:cs="Times New Roman"/>
          <w:sz w:val="24"/>
          <w:szCs w:val="24"/>
        </w:rPr>
        <w:t xml:space="preserve">ptation to climate change.  </w:t>
      </w:r>
      <w:r w:rsidR="001B5057" w:rsidRPr="009B5A28">
        <w:rPr>
          <w:rFonts w:ascii="Times New Roman" w:hAnsi="Times New Roman" w:cs="Times New Roman"/>
          <w:sz w:val="24"/>
          <w:szCs w:val="24"/>
        </w:rPr>
        <w:t>Information emanating from th</w:t>
      </w:r>
      <w:r w:rsidR="00B05CDA" w:rsidRPr="009B5A28">
        <w:rPr>
          <w:rFonts w:ascii="Times New Roman" w:hAnsi="Times New Roman" w:cs="Times New Roman"/>
          <w:sz w:val="24"/>
          <w:szCs w:val="24"/>
        </w:rPr>
        <w:t>at</w:t>
      </w:r>
      <w:r w:rsidR="001B5057" w:rsidRPr="009B5A28">
        <w:rPr>
          <w:rFonts w:ascii="Times New Roman" w:hAnsi="Times New Roman" w:cs="Times New Roman"/>
          <w:sz w:val="24"/>
          <w:szCs w:val="24"/>
        </w:rPr>
        <w:t xml:space="preserve"> workshop revealed that </w:t>
      </w:r>
      <w:r w:rsidR="002A710F" w:rsidRPr="009B5A28">
        <w:rPr>
          <w:rFonts w:ascii="Times New Roman" w:hAnsi="Times New Roman" w:cs="Times New Roman"/>
          <w:sz w:val="24"/>
          <w:szCs w:val="24"/>
        </w:rPr>
        <w:t>donors</w:t>
      </w:r>
      <w:r w:rsidR="00660B97" w:rsidRPr="009B5A28">
        <w:rPr>
          <w:rFonts w:ascii="Times New Roman" w:hAnsi="Times New Roman" w:cs="Times New Roman"/>
          <w:sz w:val="24"/>
          <w:szCs w:val="24"/>
        </w:rPr>
        <w:t xml:space="preserve"> are now recommending that CBA</w:t>
      </w:r>
      <w:r w:rsidR="00E34951" w:rsidRPr="009B5A28">
        <w:rPr>
          <w:rFonts w:ascii="Times New Roman" w:hAnsi="Times New Roman" w:cs="Times New Roman"/>
          <w:sz w:val="24"/>
          <w:szCs w:val="24"/>
        </w:rPr>
        <w:t xml:space="preserve"> be conducted at different levels</w:t>
      </w:r>
      <w:r w:rsidR="00DD24F5" w:rsidRPr="009B5A28">
        <w:rPr>
          <w:rFonts w:ascii="Times New Roman" w:hAnsi="Times New Roman" w:cs="Times New Roman"/>
          <w:sz w:val="24"/>
          <w:szCs w:val="24"/>
        </w:rPr>
        <w:t xml:space="preserve"> to assess the effectiveness</w:t>
      </w:r>
      <w:r w:rsidR="00FD0BE2" w:rsidRPr="009B5A28">
        <w:rPr>
          <w:rFonts w:ascii="Times New Roman" w:hAnsi="Times New Roman" w:cs="Times New Roman"/>
          <w:sz w:val="24"/>
          <w:szCs w:val="24"/>
        </w:rPr>
        <w:t xml:space="preserve"> of financial </w:t>
      </w:r>
      <w:r w:rsidR="004B4700" w:rsidRPr="009B5A28">
        <w:rPr>
          <w:rFonts w:ascii="Times New Roman" w:hAnsi="Times New Roman" w:cs="Times New Roman"/>
          <w:sz w:val="24"/>
          <w:szCs w:val="24"/>
        </w:rPr>
        <w:t xml:space="preserve">investments </w:t>
      </w:r>
      <w:r w:rsidR="001B5057" w:rsidRPr="009B5A28">
        <w:rPr>
          <w:rFonts w:ascii="Times New Roman" w:hAnsi="Times New Roman" w:cs="Times New Roman"/>
          <w:sz w:val="24"/>
          <w:szCs w:val="24"/>
        </w:rPr>
        <w:t>i</w:t>
      </w:r>
      <w:r w:rsidR="00FD0BE2" w:rsidRPr="009B5A28">
        <w:rPr>
          <w:rFonts w:ascii="Times New Roman" w:hAnsi="Times New Roman" w:cs="Times New Roman"/>
          <w:sz w:val="24"/>
          <w:szCs w:val="24"/>
        </w:rPr>
        <w:t xml:space="preserve">n </w:t>
      </w:r>
      <w:r w:rsidR="002A710F" w:rsidRPr="009B5A28">
        <w:rPr>
          <w:rFonts w:ascii="Times New Roman" w:hAnsi="Times New Roman" w:cs="Times New Roman"/>
          <w:sz w:val="24"/>
          <w:szCs w:val="24"/>
        </w:rPr>
        <w:t>development</w:t>
      </w:r>
      <w:r w:rsidR="00FD0BE2" w:rsidRPr="009B5A28">
        <w:rPr>
          <w:rFonts w:ascii="Times New Roman" w:hAnsi="Times New Roman" w:cs="Times New Roman"/>
          <w:sz w:val="24"/>
          <w:szCs w:val="24"/>
        </w:rPr>
        <w:t xml:space="preserve"> projects. </w:t>
      </w:r>
      <w:r w:rsidR="001B5057" w:rsidRPr="009B5A28">
        <w:rPr>
          <w:rFonts w:ascii="Times New Roman" w:hAnsi="Times New Roman" w:cs="Times New Roman"/>
          <w:sz w:val="24"/>
          <w:szCs w:val="24"/>
        </w:rPr>
        <w:t xml:space="preserve">According to Mr. Phillip, the </w:t>
      </w:r>
      <w:r w:rsidR="00FD0BE2" w:rsidRPr="009B5A28">
        <w:rPr>
          <w:rFonts w:ascii="Times New Roman" w:hAnsi="Times New Roman" w:cs="Times New Roman"/>
          <w:sz w:val="24"/>
          <w:szCs w:val="24"/>
        </w:rPr>
        <w:t xml:space="preserve">Environmental Economics workshop organized by the SLM project was </w:t>
      </w:r>
      <w:r w:rsidR="001B5057" w:rsidRPr="009B5A28">
        <w:rPr>
          <w:rFonts w:ascii="Times New Roman" w:hAnsi="Times New Roman" w:cs="Times New Roman"/>
          <w:sz w:val="24"/>
          <w:szCs w:val="24"/>
        </w:rPr>
        <w:t xml:space="preserve">therefore </w:t>
      </w:r>
      <w:r w:rsidR="00FD0BE2" w:rsidRPr="009B5A28">
        <w:rPr>
          <w:rFonts w:ascii="Times New Roman" w:hAnsi="Times New Roman" w:cs="Times New Roman"/>
          <w:sz w:val="24"/>
          <w:szCs w:val="24"/>
        </w:rPr>
        <w:t>timely</w:t>
      </w:r>
      <w:r w:rsidR="004B4700" w:rsidRPr="009B5A28">
        <w:rPr>
          <w:rFonts w:ascii="Times New Roman" w:hAnsi="Times New Roman" w:cs="Times New Roman"/>
          <w:sz w:val="24"/>
          <w:szCs w:val="24"/>
        </w:rPr>
        <w:t>. He</w:t>
      </w:r>
      <w:r w:rsidR="00403FF0" w:rsidRPr="009B5A28">
        <w:rPr>
          <w:rFonts w:ascii="Times New Roman" w:hAnsi="Times New Roman" w:cs="Times New Roman"/>
          <w:sz w:val="24"/>
          <w:szCs w:val="24"/>
        </w:rPr>
        <w:t xml:space="preserve"> further recommended that </w:t>
      </w:r>
      <w:r w:rsidR="004B4700" w:rsidRPr="009B5A28">
        <w:rPr>
          <w:rFonts w:ascii="Times New Roman" w:hAnsi="Times New Roman" w:cs="Times New Roman"/>
          <w:sz w:val="24"/>
          <w:szCs w:val="24"/>
        </w:rPr>
        <w:t xml:space="preserve">similar </w:t>
      </w:r>
      <w:r w:rsidR="00FD0BE2" w:rsidRPr="009B5A28">
        <w:rPr>
          <w:rFonts w:ascii="Times New Roman" w:hAnsi="Times New Roman" w:cs="Times New Roman"/>
          <w:sz w:val="24"/>
          <w:szCs w:val="24"/>
        </w:rPr>
        <w:t xml:space="preserve">capacity building initiatives </w:t>
      </w:r>
      <w:r w:rsidR="00E34951" w:rsidRPr="009B5A28">
        <w:rPr>
          <w:rFonts w:ascii="Times New Roman" w:hAnsi="Times New Roman" w:cs="Times New Roman"/>
          <w:sz w:val="24"/>
          <w:szCs w:val="24"/>
        </w:rPr>
        <w:t xml:space="preserve">should </w:t>
      </w:r>
      <w:r w:rsidR="00FD0BE2" w:rsidRPr="009B5A28">
        <w:rPr>
          <w:rFonts w:ascii="Times New Roman" w:hAnsi="Times New Roman" w:cs="Times New Roman"/>
          <w:sz w:val="24"/>
          <w:szCs w:val="24"/>
        </w:rPr>
        <w:t>be undertaken</w:t>
      </w:r>
      <w:r w:rsidR="00403FF0" w:rsidRPr="009B5A28">
        <w:rPr>
          <w:rFonts w:ascii="Times New Roman" w:hAnsi="Times New Roman" w:cs="Times New Roman"/>
          <w:sz w:val="24"/>
          <w:szCs w:val="24"/>
        </w:rPr>
        <w:t xml:space="preserve"> by the SLM Project.</w:t>
      </w:r>
    </w:p>
    <w:p w:rsidR="009B5A28" w:rsidRDefault="009B5A28" w:rsidP="009B5A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0BE2" w:rsidRDefault="009B5A28" w:rsidP="00B3673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B5A28">
        <w:rPr>
          <w:rFonts w:ascii="Times New Roman" w:hAnsi="Times New Roman" w:cs="Times New Roman"/>
          <w:sz w:val="24"/>
          <w:szCs w:val="24"/>
        </w:rPr>
        <w:t>M</w:t>
      </w:r>
      <w:r w:rsidR="00FD0BE2" w:rsidRPr="009B5A28">
        <w:rPr>
          <w:rFonts w:ascii="Times New Roman" w:hAnsi="Times New Roman" w:cs="Times New Roman"/>
          <w:sz w:val="24"/>
          <w:szCs w:val="24"/>
        </w:rPr>
        <w:t>s.</w:t>
      </w:r>
      <w:r w:rsidR="00B05CDA" w:rsidRPr="009B5A28">
        <w:rPr>
          <w:rFonts w:ascii="Times New Roman" w:hAnsi="Times New Roman" w:cs="Times New Roman"/>
          <w:sz w:val="24"/>
          <w:szCs w:val="24"/>
        </w:rPr>
        <w:t xml:space="preserve"> Judy </w:t>
      </w:r>
      <w:r w:rsidR="00FD0BE2" w:rsidRPr="009B5A28">
        <w:rPr>
          <w:rFonts w:ascii="Times New Roman" w:hAnsi="Times New Roman" w:cs="Times New Roman"/>
          <w:sz w:val="24"/>
          <w:szCs w:val="24"/>
        </w:rPr>
        <w:t>Williams also shared Mr. Phillip’s sentiment regarding the comprehensiveness of the P</w:t>
      </w:r>
      <w:r w:rsidR="009A425C" w:rsidRPr="009B5A28">
        <w:rPr>
          <w:rFonts w:ascii="Times New Roman" w:hAnsi="Times New Roman" w:cs="Times New Roman"/>
          <w:sz w:val="24"/>
          <w:szCs w:val="24"/>
        </w:rPr>
        <w:t>roject Manager’s (PM</w:t>
      </w:r>
      <w:r w:rsidR="00E34951" w:rsidRPr="009B5A28">
        <w:rPr>
          <w:rFonts w:ascii="Times New Roman" w:hAnsi="Times New Roman" w:cs="Times New Roman"/>
          <w:sz w:val="24"/>
          <w:szCs w:val="24"/>
        </w:rPr>
        <w:t>’s</w:t>
      </w:r>
      <w:r w:rsidR="009A425C" w:rsidRPr="009B5A28">
        <w:rPr>
          <w:rFonts w:ascii="Times New Roman" w:hAnsi="Times New Roman" w:cs="Times New Roman"/>
          <w:sz w:val="24"/>
          <w:szCs w:val="24"/>
        </w:rPr>
        <w:t>)</w:t>
      </w:r>
      <w:r w:rsidR="00FD0BE2" w:rsidRPr="009B5A28">
        <w:rPr>
          <w:rFonts w:ascii="Times New Roman" w:hAnsi="Times New Roman" w:cs="Times New Roman"/>
          <w:sz w:val="24"/>
          <w:szCs w:val="24"/>
        </w:rPr>
        <w:t xml:space="preserve"> report</w:t>
      </w:r>
      <w:r w:rsidR="009A425C" w:rsidRPr="009B5A28">
        <w:rPr>
          <w:rFonts w:ascii="Times New Roman" w:hAnsi="Times New Roman" w:cs="Times New Roman"/>
          <w:sz w:val="24"/>
          <w:szCs w:val="24"/>
        </w:rPr>
        <w:t>,</w:t>
      </w:r>
      <w:r w:rsidR="00FD0BE2" w:rsidRPr="009B5A28">
        <w:rPr>
          <w:rFonts w:ascii="Times New Roman" w:hAnsi="Times New Roman" w:cs="Times New Roman"/>
          <w:sz w:val="24"/>
          <w:szCs w:val="24"/>
        </w:rPr>
        <w:t xml:space="preserve"> and the </w:t>
      </w:r>
      <w:r w:rsidR="00534AE8" w:rsidRPr="009B5A28">
        <w:rPr>
          <w:rFonts w:ascii="Times New Roman" w:hAnsi="Times New Roman" w:cs="Times New Roman"/>
          <w:sz w:val="24"/>
          <w:szCs w:val="24"/>
        </w:rPr>
        <w:t xml:space="preserve">excellent trainings </w:t>
      </w:r>
      <w:r w:rsidR="009A425C" w:rsidRPr="009B5A28">
        <w:rPr>
          <w:rFonts w:ascii="Times New Roman" w:hAnsi="Times New Roman" w:cs="Times New Roman"/>
          <w:sz w:val="24"/>
          <w:szCs w:val="24"/>
        </w:rPr>
        <w:t xml:space="preserve">sessions </w:t>
      </w:r>
      <w:r w:rsidR="00FD0BE2" w:rsidRPr="009B5A28">
        <w:rPr>
          <w:rFonts w:ascii="Times New Roman" w:hAnsi="Times New Roman" w:cs="Times New Roman"/>
          <w:sz w:val="24"/>
          <w:szCs w:val="24"/>
        </w:rPr>
        <w:t xml:space="preserve">facilitated by the project.  She added that it is critical that the project commence its public awareness </w:t>
      </w:r>
      <w:r w:rsidR="006723C3" w:rsidRPr="009B5A28">
        <w:rPr>
          <w:rFonts w:ascii="Times New Roman" w:hAnsi="Times New Roman" w:cs="Times New Roman"/>
          <w:sz w:val="24"/>
          <w:szCs w:val="24"/>
        </w:rPr>
        <w:t xml:space="preserve">and education </w:t>
      </w:r>
      <w:r w:rsidR="00FD0BE2" w:rsidRPr="009B5A28">
        <w:rPr>
          <w:rFonts w:ascii="Times New Roman" w:hAnsi="Times New Roman" w:cs="Times New Roman"/>
          <w:sz w:val="24"/>
          <w:szCs w:val="24"/>
        </w:rPr>
        <w:t>programme to build greater consciousness on land degradation issues</w:t>
      </w:r>
      <w:r w:rsidR="003E2B8A" w:rsidRPr="009B5A28">
        <w:rPr>
          <w:rFonts w:ascii="Times New Roman" w:hAnsi="Times New Roman" w:cs="Times New Roman"/>
          <w:sz w:val="24"/>
          <w:szCs w:val="24"/>
        </w:rPr>
        <w:t>,</w:t>
      </w:r>
      <w:r w:rsidR="00FD0BE2" w:rsidRPr="009B5A28">
        <w:rPr>
          <w:rFonts w:ascii="Times New Roman" w:hAnsi="Times New Roman" w:cs="Times New Roman"/>
          <w:sz w:val="24"/>
          <w:szCs w:val="24"/>
        </w:rPr>
        <w:t xml:space="preserve"> and the work that the SLM project is doing.  </w:t>
      </w:r>
      <w:r w:rsidR="006723C3" w:rsidRPr="009B5A28">
        <w:rPr>
          <w:rFonts w:ascii="Times New Roman" w:hAnsi="Times New Roman" w:cs="Times New Roman"/>
          <w:sz w:val="24"/>
          <w:szCs w:val="24"/>
        </w:rPr>
        <w:t>Ms. Williams r</w:t>
      </w:r>
      <w:r w:rsidR="00FD0BE2" w:rsidRPr="009B5A28">
        <w:rPr>
          <w:rFonts w:ascii="Times New Roman" w:hAnsi="Times New Roman" w:cs="Times New Roman"/>
          <w:sz w:val="24"/>
          <w:szCs w:val="24"/>
        </w:rPr>
        <w:t>eiterated that the impacts of the recent dry season can be attributed to among other things, lack of publi</w:t>
      </w:r>
      <w:r w:rsidR="00E34951" w:rsidRPr="009B5A28">
        <w:rPr>
          <w:rFonts w:ascii="Times New Roman" w:hAnsi="Times New Roman" w:cs="Times New Roman"/>
          <w:sz w:val="24"/>
          <w:szCs w:val="24"/>
        </w:rPr>
        <w:t>c knowledge of SLM and</w:t>
      </w:r>
      <w:r w:rsidR="00FD0BE2" w:rsidRPr="009B5A28">
        <w:rPr>
          <w:rFonts w:ascii="Times New Roman" w:hAnsi="Times New Roman" w:cs="Times New Roman"/>
          <w:sz w:val="24"/>
          <w:szCs w:val="24"/>
        </w:rPr>
        <w:t xml:space="preserve"> poor land use practices.  </w:t>
      </w:r>
      <w:r w:rsidR="006723C3" w:rsidRPr="009B5A28">
        <w:rPr>
          <w:rFonts w:ascii="Times New Roman" w:hAnsi="Times New Roman" w:cs="Times New Roman"/>
          <w:sz w:val="24"/>
          <w:szCs w:val="24"/>
        </w:rPr>
        <w:t xml:space="preserve">The PSC member </w:t>
      </w:r>
      <w:r w:rsidR="00FD0BE2" w:rsidRPr="009B5A28">
        <w:rPr>
          <w:rFonts w:ascii="Times New Roman" w:hAnsi="Times New Roman" w:cs="Times New Roman"/>
          <w:sz w:val="24"/>
          <w:szCs w:val="24"/>
        </w:rPr>
        <w:t>noted</w:t>
      </w:r>
      <w:r w:rsidR="006723C3" w:rsidRPr="009B5A28">
        <w:rPr>
          <w:rFonts w:ascii="Times New Roman" w:hAnsi="Times New Roman" w:cs="Times New Roman"/>
          <w:sz w:val="24"/>
          <w:szCs w:val="24"/>
        </w:rPr>
        <w:t xml:space="preserve"> t</w:t>
      </w:r>
      <w:r w:rsidR="00FD0BE2" w:rsidRPr="009B5A28">
        <w:rPr>
          <w:rFonts w:ascii="Times New Roman" w:hAnsi="Times New Roman" w:cs="Times New Roman"/>
          <w:sz w:val="24"/>
          <w:szCs w:val="24"/>
        </w:rPr>
        <w:t xml:space="preserve">hat she is very pleased with the work done by the SLM project in engaging building contractors.  She questioned however the </w:t>
      </w:r>
      <w:r w:rsidR="00B4260C" w:rsidRPr="009B5A28">
        <w:rPr>
          <w:rFonts w:ascii="Times New Roman" w:hAnsi="Times New Roman" w:cs="Times New Roman"/>
          <w:sz w:val="24"/>
          <w:szCs w:val="24"/>
        </w:rPr>
        <w:t>mechanism</w:t>
      </w:r>
      <w:r w:rsidR="006723C3" w:rsidRPr="009B5A28">
        <w:rPr>
          <w:rFonts w:ascii="Times New Roman" w:hAnsi="Times New Roman" w:cs="Times New Roman"/>
          <w:sz w:val="24"/>
          <w:szCs w:val="24"/>
        </w:rPr>
        <w:t>s</w:t>
      </w:r>
      <w:r w:rsidR="00B4260C" w:rsidRPr="009B5A28">
        <w:rPr>
          <w:rFonts w:ascii="Times New Roman" w:hAnsi="Times New Roman" w:cs="Times New Roman"/>
          <w:sz w:val="24"/>
          <w:szCs w:val="24"/>
        </w:rPr>
        <w:t xml:space="preserve"> that the project will </w:t>
      </w:r>
      <w:r w:rsidR="006723C3" w:rsidRPr="009B5A28">
        <w:rPr>
          <w:rFonts w:ascii="Times New Roman" w:hAnsi="Times New Roman" w:cs="Times New Roman"/>
          <w:sz w:val="24"/>
          <w:szCs w:val="24"/>
        </w:rPr>
        <w:t xml:space="preserve">employ </w:t>
      </w:r>
      <w:r w:rsidR="00B4260C" w:rsidRPr="009B5A28">
        <w:rPr>
          <w:rFonts w:ascii="Times New Roman" w:hAnsi="Times New Roman" w:cs="Times New Roman"/>
          <w:sz w:val="24"/>
          <w:szCs w:val="24"/>
        </w:rPr>
        <w:t xml:space="preserve">to monitor impact on behavior changes </w:t>
      </w:r>
      <w:r w:rsidR="006723C3" w:rsidRPr="009B5A28">
        <w:rPr>
          <w:rFonts w:ascii="Times New Roman" w:hAnsi="Times New Roman" w:cs="Times New Roman"/>
          <w:sz w:val="24"/>
          <w:szCs w:val="24"/>
        </w:rPr>
        <w:t>- (</w:t>
      </w:r>
      <w:r w:rsidR="00B4260C" w:rsidRPr="009B5A28">
        <w:rPr>
          <w:rFonts w:ascii="Times New Roman" w:hAnsi="Times New Roman" w:cs="Times New Roman"/>
          <w:sz w:val="24"/>
          <w:szCs w:val="24"/>
        </w:rPr>
        <w:t xml:space="preserve">how do we ensure that the </w:t>
      </w:r>
      <w:r w:rsidR="006723C3" w:rsidRPr="009B5A28">
        <w:rPr>
          <w:rFonts w:ascii="Times New Roman" w:hAnsi="Times New Roman" w:cs="Times New Roman"/>
          <w:sz w:val="24"/>
          <w:szCs w:val="24"/>
        </w:rPr>
        <w:t xml:space="preserve">seeds </w:t>
      </w:r>
      <w:r w:rsidR="00B4260C" w:rsidRPr="009B5A28">
        <w:rPr>
          <w:rFonts w:ascii="Times New Roman" w:hAnsi="Times New Roman" w:cs="Times New Roman"/>
          <w:sz w:val="24"/>
          <w:szCs w:val="24"/>
        </w:rPr>
        <w:t>we are planting will blossom</w:t>
      </w:r>
      <w:r w:rsidR="006723C3" w:rsidRPr="009B5A28">
        <w:rPr>
          <w:rFonts w:ascii="Times New Roman" w:hAnsi="Times New Roman" w:cs="Times New Roman"/>
          <w:sz w:val="24"/>
          <w:szCs w:val="24"/>
        </w:rPr>
        <w:t>)</w:t>
      </w:r>
      <w:r w:rsidR="00B4260C" w:rsidRPr="009B5A28">
        <w:rPr>
          <w:rFonts w:ascii="Times New Roman" w:hAnsi="Times New Roman" w:cs="Times New Roman"/>
          <w:sz w:val="24"/>
          <w:szCs w:val="24"/>
        </w:rPr>
        <w:t>?</w:t>
      </w:r>
    </w:p>
    <w:p w:rsidR="009B5A28" w:rsidRPr="009B5A28" w:rsidRDefault="009B5A28" w:rsidP="009B5A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260C" w:rsidRDefault="009B5A28" w:rsidP="00B3673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B5A28">
        <w:rPr>
          <w:rFonts w:ascii="Times New Roman" w:hAnsi="Times New Roman" w:cs="Times New Roman"/>
          <w:sz w:val="24"/>
          <w:szCs w:val="24"/>
        </w:rPr>
        <w:t>R</w:t>
      </w:r>
      <w:r w:rsidR="00B4260C" w:rsidRPr="009B5A28">
        <w:rPr>
          <w:rFonts w:ascii="Times New Roman" w:hAnsi="Times New Roman" w:cs="Times New Roman"/>
          <w:sz w:val="24"/>
          <w:szCs w:val="24"/>
        </w:rPr>
        <w:t>egarding challenges experience</w:t>
      </w:r>
      <w:r w:rsidR="00E34951" w:rsidRPr="009B5A28">
        <w:rPr>
          <w:rFonts w:ascii="Times New Roman" w:hAnsi="Times New Roman" w:cs="Times New Roman"/>
          <w:sz w:val="24"/>
          <w:szCs w:val="24"/>
        </w:rPr>
        <w:t>d</w:t>
      </w:r>
      <w:r w:rsidR="00B4260C" w:rsidRPr="009B5A28">
        <w:rPr>
          <w:rFonts w:ascii="Times New Roman" w:hAnsi="Times New Roman" w:cs="Times New Roman"/>
          <w:sz w:val="24"/>
          <w:szCs w:val="24"/>
        </w:rPr>
        <w:t xml:space="preserve"> by the SLM project re UNDP late approval of funds and delay in payment of service providers, Ms. Williams indicated that she was not satisfied with th</w:t>
      </w:r>
      <w:r w:rsidR="0057307D" w:rsidRPr="009B5A28">
        <w:rPr>
          <w:rFonts w:ascii="Times New Roman" w:hAnsi="Times New Roman" w:cs="Times New Roman"/>
          <w:sz w:val="24"/>
          <w:szCs w:val="24"/>
        </w:rPr>
        <w:t xml:space="preserve">e donor’s </w:t>
      </w:r>
      <w:r w:rsidR="00B4260C" w:rsidRPr="009B5A28">
        <w:rPr>
          <w:rFonts w:ascii="Times New Roman" w:hAnsi="Times New Roman" w:cs="Times New Roman"/>
          <w:sz w:val="24"/>
          <w:szCs w:val="24"/>
        </w:rPr>
        <w:t>performance</w:t>
      </w:r>
      <w:r w:rsidR="0057307D" w:rsidRPr="009B5A28">
        <w:rPr>
          <w:rFonts w:ascii="Times New Roman" w:hAnsi="Times New Roman" w:cs="Times New Roman"/>
          <w:sz w:val="24"/>
          <w:szCs w:val="24"/>
        </w:rPr>
        <w:t>. In fact, she noted that this problem is also experienced at her organization</w:t>
      </w:r>
      <w:r w:rsidR="00F5441C" w:rsidRPr="009B5A28">
        <w:rPr>
          <w:rFonts w:ascii="Times New Roman" w:hAnsi="Times New Roman" w:cs="Times New Roman"/>
          <w:sz w:val="24"/>
          <w:szCs w:val="24"/>
        </w:rPr>
        <w:t xml:space="preserve"> (GRENCODA)</w:t>
      </w:r>
      <w:r w:rsidR="000C1C20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57307D" w:rsidRPr="009B5A28">
        <w:rPr>
          <w:rFonts w:ascii="Times New Roman" w:hAnsi="Times New Roman" w:cs="Times New Roman"/>
          <w:sz w:val="24"/>
          <w:szCs w:val="24"/>
        </w:rPr>
        <w:t>. She recommended that t</w:t>
      </w:r>
      <w:r w:rsidR="00B4260C" w:rsidRPr="009B5A28">
        <w:rPr>
          <w:rFonts w:ascii="Times New Roman" w:hAnsi="Times New Roman" w:cs="Times New Roman"/>
          <w:sz w:val="24"/>
          <w:szCs w:val="24"/>
        </w:rPr>
        <w:t>he</w:t>
      </w:r>
      <w:r w:rsidR="00B4260C" w:rsidRPr="009B5A2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A710F" w:rsidRPr="009B5A28">
        <w:rPr>
          <w:rFonts w:ascii="Times New Roman" w:hAnsi="Times New Roman" w:cs="Times New Roman"/>
          <w:sz w:val="24"/>
          <w:szCs w:val="24"/>
        </w:rPr>
        <w:t>Ministry of Finance</w:t>
      </w:r>
      <w:r w:rsidR="006946F2" w:rsidRPr="009B5A28">
        <w:rPr>
          <w:rFonts w:ascii="Times New Roman" w:hAnsi="Times New Roman" w:cs="Times New Roman"/>
          <w:sz w:val="24"/>
          <w:szCs w:val="24"/>
        </w:rPr>
        <w:t xml:space="preserve"> </w:t>
      </w:r>
      <w:r w:rsidR="00B4260C" w:rsidRPr="009B5A28">
        <w:rPr>
          <w:rFonts w:ascii="Times New Roman" w:hAnsi="Times New Roman" w:cs="Times New Roman"/>
          <w:sz w:val="24"/>
          <w:szCs w:val="24"/>
        </w:rPr>
        <w:t xml:space="preserve">needs to make a strong case </w:t>
      </w:r>
      <w:r w:rsidR="00F5441C" w:rsidRPr="009B5A28">
        <w:rPr>
          <w:rFonts w:ascii="Times New Roman" w:hAnsi="Times New Roman" w:cs="Times New Roman"/>
          <w:sz w:val="24"/>
          <w:szCs w:val="24"/>
        </w:rPr>
        <w:t xml:space="preserve">to UNDP’s highest echelon </w:t>
      </w:r>
      <w:r w:rsidR="00B4260C" w:rsidRPr="009B5A28">
        <w:rPr>
          <w:rFonts w:ascii="Times New Roman" w:hAnsi="Times New Roman" w:cs="Times New Roman"/>
          <w:sz w:val="24"/>
          <w:szCs w:val="24"/>
        </w:rPr>
        <w:t xml:space="preserve">regarding these issues since </w:t>
      </w:r>
      <w:r w:rsidR="0057307D" w:rsidRPr="009B5A28">
        <w:rPr>
          <w:rFonts w:ascii="Times New Roman" w:hAnsi="Times New Roman" w:cs="Times New Roman"/>
          <w:sz w:val="24"/>
          <w:szCs w:val="24"/>
        </w:rPr>
        <w:t xml:space="preserve">the above issue is not </w:t>
      </w:r>
      <w:r w:rsidR="00F5441C" w:rsidRPr="009B5A28">
        <w:rPr>
          <w:rFonts w:ascii="Times New Roman" w:hAnsi="Times New Roman" w:cs="Times New Roman"/>
          <w:sz w:val="24"/>
          <w:szCs w:val="24"/>
        </w:rPr>
        <w:t xml:space="preserve">just affecting </w:t>
      </w:r>
      <w:r w:rsidR="0057307D" w:rsidRPr="009B5A28">
        <w:rPr>
          <w:rFonts w:ascii="Times New Roman" w:hAnsi="Times New Roman" w:cs="Times New Roman"/>
          <w:sz w:val="24"/>
          <w:szCs w:val="24"/>
        </w:rPr>
        <w:t xml:space="preserve">the </w:t>
      </w:r>
      <w:r w:rsidR="00B4260C" w:rsidRPr="009B5A28">
        <w:rPr>
          <w:rFonts w:ascii="Times New Roman" w:hAnsi="Times New Roman" w:cs="Times New Roman"/>
          <w:sz w:val="24"/>
          <w:szCs w:val="24"/>
        </w:rPr>
        <w:t>SLM project</w:t>
      </w:r>
      <w:r w:rsidR="006946F2" w:rsidRPr="009B5A28">
        <w:rPr>
          <w:rFonts w:ascii="Times New Roman" w:hAnsi="Times New Roman" w:cs="Times New Roman"/>
          <w:sz w:val="24"/>
          <w:szCs w:val="24"/>
        </w:rPr>
        <w:t>.</w:t>
      </w:r>
    </w:p>
    <w:p w:rsidR="009B5A28" w:rsidRPr="009B5A28" w:rsidRDefault="009B5A28" w:rsidP="009B5A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46F2" w:rsidRDefault="009B5A28" w:rsidP="00B3673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B5A28">
        <w:rPr>
          <w:rFonts w:ascii="Times New Roman" w:hAnsi="Times New Roman" w:cs="Times New Roman"/>
          <w:sz w:val="24"/>
          <w:szCs w:val="24"/>
        </w:rPr>
        <w:t>M</w:t>
      </w:r>
      <w:r w:rsidR="006946F2" w:rsidRPr="009B5A28">
        <w:rPr>
          <w:rFonts w:ascii="Times New Roman" w:hAnsi="Times New Roman" w:cs="Times New Roman"/>
          <w:sz w:val="24"/>
          <w:szCs w:val="24"/>
        </w:rPr>
        <w:t xml:space="preserve">r. </w:t>
      </w:r>
      <w:r w:rsidR="00F5441C" w:rsidRPr="009B5A28">
        <w:rPr>
          <w:rFonts w:ascii="Times New Roman" w:hAnsi="Times New Roman" w:cs="Times New Roman"/>
          <w:sz w:val="24"/>
          <w:szCs w:val="24"/>
        </w:rPr>
        <w:t xml:space="preserve">Augustus </w:t>
      </w:r>
      <w:r w:rsidR="006946F2" w:rsidRPr="009B5A28">
        <w:rPr>
          <w:rFonts w:ascii="Times New Roman" w:hAnsi="Times New Roman" w:cs="Times New Roman"/>
          <w:sz w:val="24"/>
          <w:szCs w:val="24"/>
        </w:rPr>
        <w:t>Thomas also joined the other members and congratulated the PMU and all stakeholders for a job well done.  He stated that Grenada has made tremendous progress in implementing the project.  In fact, Grenada seems to be way ahead of other regional SLM project</w:t>
      </w:r>
      <w:r w:rsidR="00E34951" w:rsidRPr="009B5A28">
        <w:rPr>
          <w:rFonts w:ascii="Times New Roman" w:hAnsi="Times New Roman" w:cs="Times New Roman"/>
          <w:sz w:val="24"/>
          <w:szCs w:val="24"/>
        </w:rPr>
        <w:t>s</w:t>
      </w:r>
      <w:r w:rsidR="006946F2" w:rsidRPr="009B5A28">
        <w:rPr>
          <w:rFonts w:ascii="Times New Roman" w:hAnsi="Times New Roman" w:cs="Times New Roman"/>
          <w:sz w:val="24"/>
          <w:szCs w:val="24"/>
        </w:rPr>
        <w:t>.  Re UNDP, he stated that this problem cannot be solved just at the national level since other islands are suffering with the same problem. He therefore recommend</w:t>
      </w:r>
      <w:r w:rsidR="00F5441C" w:rsidRPr="009B5A28">
        <w:rPr>
          <w:rFonts w:ascii="Times New Roman" w:hAnsi="Times New Roman" w:cs="Times New Roman"/>
          <w:sz w:val="24"/>
          <w:szCs w:val="24"/>
        </w:rPr>
        <w:t>ed</w:t>
      </w:r>
      <w:r w:rsidR="006946F2" w:rsidRPr="009B5A28">
        <w:rPr>
          <w:rFonts w:ascii="Times New Roman" w:hAnsi="Times New Roman" w:cs="Times New Roman"/>
          <w:sz w:val="24"/>
          <w:szCs w:val="24"/>
        </w:rPr>
        <w:t xml:space="preserve"> that the issue be t</w:t>
      </w:r>
      <w:r w:rsidR="00FA0A19" w:rsidRPr="009B5A28">
        <w:rPr>
          <w:rFonts w:ascii="Times New Roman" w:hAnsi="Times New Roman" w:cs="Times New Roman"/>
          <w:sz w:val="24"/>
          <w:szCs w:val="24"/>
        </w:rPr>
        <w:t xml:space="preserve">abled at the upcoming </w:t>
      </w:r>
      <w:r w:rsidR="0041152C" w:rsidRPr="009B5A28">
        <w:rPr>
          <w:rFonts w:ascii="Times New Roman" w:hAnsi="Times New Roman" w:cs="Times New Roman"/>
          <w:sz w:val="24"/>
          <w:szCs w:val="24"/>
        </w:rPr>
        <w:t xml:space="preserve">UNCCD’s Regional Meeting of Latin America </w:t>
      </w:r>
      <w:r w:rsidR="0041152C" w:rsidRPr="009B5A28">
        <w:rPr>
          <w:rFonts w:ascii="Times New Roman" w:hAnsi="Times New Roman" w:cs="Times New Roman"/>
          <w:sz w:val="24"/>
          <w:szCs w:val="24"/>
        </w:rPr>
        <w:lastRenderedPageBreak/>
        <w:t>and the Caribbean Countries</w:t>
      </w:r>
      <w:r w:rsidR="00124564" w:rsidRPr="009B5A2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A0A19" w:rsidRPr="009B5A28">
        <w:rPr>
          <w:rFonts w:ascii="Times New Roman" w:hAnsi="Times New Roman" w:cs="Times New Roman"/>
          <w:sz w:val="24"/>
          <w:szCs w:val="24"/>
        </w:rPr>
        <w:t xml:space="preserve">since UNDP financial </w:t>
      </w:r>
      <w:r w:rsidR="00124564" w:rsidRPr="009B5A28">
        <w:rPr>
          <w:rFonts w:ascii="Times New Roman" w:hAnsi="Times New Roman" w:cs="Times New Roman"/>
          <w:sz w:val="24"/>
          <w:szCs w:val="24"/>
        </w:rPr>
        <w:t xml:space="preserve">management is severely affecting implementation of the </w:t>
      </w:r>
      <w:r w:rsidR="00F5441C" w:rsidRPr="009B5A28">
        <w:rPr>
          <w:rFonts w:ascii="Times New Roman" w:hAnsi="Times New Roman" w:cs="Times New Roman"/>
          <w:sz w:val="24"/>
          <w:szCs w:val="24"/>
        </w:rPr>
        <w:t>C</w:t>
      </w:r>
      <w:r w:rsidR="00124564" w:rsidRPr="009B5A28">
        <w:rPr>
          <w:rFonts w:ascii="Times New Roman" w:hAnsi="Times New Roman" w:cs="Times New Roman"/>
          <w:sz w:val="24"/>
          <w:szCs w:val="24"/>
        </w:rPr>
        <w:t>onvention.</w:t>
      </w:r>
    </w:p>
    <w:p w:rsidR="009B5A28" w:rsidRPr="009B5A28" w:rsidRDefault="009B5A28" w:rsidP="009B5A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24564" w:rsidRDefault="009B5A28" w:rsidP="00B3673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B5A28">
        <w:rPr>
          <w:rFonts w:ascii="Times New Roman" w:hAnsi="Times New Roman" w:cs="Times New Roman"/>
          <w:sz w:val="24"/>
          <w:szCs w:val="24"/>
        </w:rPr>
        <w:t>M</w:t>
      </w:r>
      <w:r w:rsidR="00124564" w:rsidRPr="009B5A28">
        <w:rPr>
          <w:rFonts w:ascii="Times New Roman" w:hAnsi="Times New Roman" w:cs="Times New Roman"/>
          <w:sz w:val="24"/>
          <w:szCs w:val="24"/>
        </w:rPr>
        <w:t xml:space="preserve">s. </w:t>
      </w:r>
      <w:r w:rsidR="00F5441C" w:rsidRPr="009B5A28">
        <w:rPr>
          <w:rFonts w:ascii="Times New Roman" w:hAnsi="Times New Roman" w:cs="Times New Roman"/>
          <w:sz w:val="24"/>
          <w:szCs w:val="24"/>
        </w:rPr>
        <w:t xml:space="preserve">Judy </w:t>
      </w:r>
      <w:r w:rsidR="00124564" w:rsidRPr="009B5A28">
        <w:rPr>
          <w:rFonts w:ascii="Times New Roman" w:hAnsi="Times New Roman" w:cs="Times New Roman"/>
          <w:sz w:val="24"/>
          <w:szCs w:val="24"/>
        </w:rPr>
        <w:t xml:space="preserve">Williams </w:t>
      </w:r>
      <w:r w:rsidR="00F5441C" w:rsidRPr="009B5A28">
        <w:rPr>
          <w:rFonts w:ascii="Times New Roman" w:hAnsi="Times New Roman" w:cs="Times New Roman"/>
          <w:sz w:val="24"/>
          <w:szCs w:val="24"/>
        </w:rPr>
        <w:t xml:space="preserve">indicated </w:t>
      </w:r>
      <w:r w:rsidR="00124564" w:rsidRPr="009B5A28">
        <w:rPr>
          <w:rFonts w:ascii="Times New Roman" w:hAnsi="Times New Roman" w:cs="Times New Roman"/>
          <w:sz w:val="24"/>
          <w:szCs w:val="24"/>
        </w:rPr>
        <w:t xml:space="preserve">that although she agreed with Mr. Thomas, she believed that the issue </w:t>
      </w:r>
      <w:r w:rsidR="00F5441C" w:rsidRPr="009B5A28">
        <w:rPr>
          <w:rFonts w:ascii="Times New Roman" w:hAnsi="Times New Roman" w:cs="Times New Roman"/>
          <w:sz w:val="24"/>
          <w:szCs w:val="24"/>
        </w:rPr>
        <w:t xml:space="preserve">should </w:t>
      </w:r>
      <w:r w:rsidR="00124564" w:rsidRPr="009B5A28">
        <w:rPr>
          <w:rFonts w:ascii="Times New Roman" w:hAnsi="Times New Roman" w:cs="Times New Roman"/>
          <w:sz w:val="24"/>
          <w:szCs w:val="24"/>
        </w:rPr>
        <w:t>be taken directly to UNDP as a matter of protocol.</w:t>
      </w:r>
    </w:p>
    <w:p w:rsidR="009B5A28" w:rsidRPr="009B5A28" w:rsidRDefault="009B5A28" w:rsidP="009B5A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24564" w:rsidRDefault="009B5A28" w:rsidP="00B3673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B5A28">
        <w:rPr>
          <w:rFonts w:ascii="Times New Roman" w:hAnsi="Times New Roman" w:cs="Times New Roman"/>
          <w:sz w:val="24"/>
          <w:szCs w:val="24"/>
        </w:rPr>
        <w:t>M</w:t>
      </w:r>
      <w:r w:rsidR="00124564" w:rsidRPr="009B5A28">
        <w:rPr>
          <w:rFonts w:ascii="Times New Roman" w:hAnsi="Times New Roman" w:cs="Times New Roman"/>
          <w:sz w:val="24"/>
          <w:szCs w:val="24"/>
        </w:rPr>
        <w:t>r. Forteau also expressed his congratulations to the PM and entire PMU.</w:t>
      </w:r>
    </w:p>
    <w:p w:rsidR="009B5A28" w:rsidRPr="009B5A28" w:rsidRDefault="009B5A28" w:rsidP="009B5A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24564" w:rsidRDefault="009B5A28" w:rsidP="00B3673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Pr="009B5A28">
        <w:rPr>
          <w:rFonts w:ascii="Times New Roman" w:hAnsi="Times New Roman" w:cs="Times New Roman"/>
          <w:sz w:val="24"/>
          <w:szCs w:val="24"/>
        </w:rPr>
        <w:t>P</w:t>
      </w:r>
      <w:r w:rsidR="00124564" w:rsidRPr="009B5A28">
        <w:rPr>
          <w:rFonts w:ascii="Times New Roman" w:hAnsi="Times New Roman" w:cs="Times New Roman"/>
          <w:sz w:val="24"/>
          <w:szCs w:val="24"/>
        </w:rPr>
        <w:t xml:space="preserve">aul Phillip noted that monitoring </w:t>
      </w:r>
      <w:r w:rsidR="00F5441C" w:rsidRPr="009B5A28">
        <w:rPr>
          <w:rFonts w:ascii="Times New Roman" w:hAnsi="Times New Roman" w:cs="Times New Roman"/>
          <w:sz w:val="24"/>
          <w:szCs w:val="24"/>
        </w:rPr>
        <w:t xml:space="preserve">project impact </w:t>
      </w:r>
      <w:r w:rsidR="00887AA2" w:rsidRPr="009B5A28">
        <w:rPr>
          <w:rFonts w:ascii="Times New Roman" w:hAnsi="Times New Roman" w:cs="Times New Roman"/>
          <w:sz w:val="24"/>
          <w:szCs w:val="24"/>
        </w:rPr>
        <w:t xml:space="preserve">is a major challenge </w:t>
      </w:r>
      <w:r w:rsidR="00124564" w:rsidRPr="009B5A28">
        <w:rPr>
          <w:rFonts w:ascii="Times New Roman" w:hAnsi="Times New Roman" w:cs="Times New Roman"/>
          <w:sz w:val="24"/>
          <w:szCs w:val="24"/>
        </w:rPr>
        <w:t xml:space="preserve">in Grenada not just with the SLM project but in other areas.  For instance, Grenada Solid Waste </w:t>
      </w:r>
      <w:r w:rsidR="00A65689" w:rsidRPr="009B5A28">
        <w:rPr>
          <w:rFonts w:ascii="Times New Roman" w:hAnsi="Times New Roman" w:cs="Times New Roman"/>
          <w:sz w:val="24"/>
          <w:szCs w:val="24"/>
        </w:rPr>
        <w:t xml:space="preserve">Management </w:t>
      </w:r>
      <w:r w:rsidR="00124564" w:rsidRPr="009B5A28">
        <w:rPr>
          <w:rFonts w:ascii="Times New Roman" w:hAnsi="Times New Roman" w:cs="Times New Roman"/>
          <w:sz w:val="24"/>
          <w:szCs w:val="24"/>
        </w:rPr>
        <w:t xml:space="preserve">Authority has been educating people for years </w:t>
      </w:r>
      <w:r w:rsidR="00A65689" w:rsidRPr="009B5A28">
        <w:rPr>
          <w:rFonts w:ascii="Times New Roman" w:hAnsi="Times New Roman" w:cs="Times New Roman"/>
          <w:sz w:val="24"/>
          <w:szCs w:val="24"/>
        </w:rPr>
        <w:t>on</w:t>
      </w:r>
      <w:r w:rsidR="00124564" w:rsidRPr="009B5A28">
        <w:rPr>
          <w:rFonts w:ascii="Times New Roman" w:hAnsi="Times New Roman" w:cs="Times New Roman"/>
          <w:sz w:val="24"/>
          <w:szCs w:val="24"/>
        </w:rPr>
        <w:t xml:space="preserve"> best solid waste management practices</w:t>
      </w:r>
      <w:r w:rsidR="00A65689" w:rsidRPr="009B5A28">
        <w:rPr>
          <w:rFonts w:ascii="Times New Roman" w:hAnsi="Times New Roman" w:cs="Times New Roman"/>
          <w:sz w:val="24"/>
          <w:szCs w:val="24"/>
        </w:rPr>
        <w:t xml:space="preserve">; </w:t>
      </w:r>
      <w:r w:rsidR="00124564" w:rsidRPr="009B5A28">
        <w:rPr>
          <w:rFonts w:ascii="Times New Roman" w:hAnsi="Times New Roman" w:cs="Times New Roman"/>
          <w:sz w:val="24"/>
          <w:szCs w:val="24"/>
        </w:rPr>
        <w:t xml:space="preserve">yet many </w:t>
      </w:r>
      <w:r w:rsidR="00A65689" w:rsidRPr="009B5A28">
        <w:rPr>
          <w:rFonts w:ascii="Times New Roman" w:hAnsi="Times New Roman" w:cs="Times New Roman"/>
          <w:sz w:val="24"/>
          <w:szCs w:val="24"/>
        </w:rPr>
        <w:t xml:space="preserve">nationals continue to adopt inadequate practices. </w:t>
      </w:r>
    </w:p>
    <w:p w:rsidR="009B5A28" w:rsidRPr="009B5A28" w:rsidRDefault="009B5A28" w:rsidP="009B5A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24564" w:rsidRDefault="009B5A28" w:rsidP="00B3673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B5A28">
        <w:rPr>
          <w:rFonts w:ascii="Times New Roman" w:hAnsi="Times New Roman" w:cs="Times New Roman"/>
          <w:sz w:val="24"/>
          <w:szCs w:val="24"/>
        </w:rPr>
        <w:t>W</w:t>
      </w:r>
      <w:r w:rsidR="00A65689" w:rsidRPr="009B5A28">
        <w:rPr>
          <w:rFonts w:ascii="Times New Roman" w:hAnsi="Times New Roman" w:cs="Times New Roman"/>
          <w:sz w:val="24"/>
          <w:szCs w:val="24"/>
        </w:rPr>
        <w:t xml:space="preserve">ith respect to </w:t>
      </w:r>
      <w:r w:rsidR="00124564" w:rsidRPr="009B5A28">
        <w:rPr>
          <w:rFonts w:ascii="Times New Roman" w:hAnsi="Times New Roman" w:cs="Times New Roman"/>
          <w:sz w:val="24"/>
          <w:szCs w:val="24"/>
        </w:rPr>
        <w:t xml:space="preserve">monitoring best </w:t>
      </w:r>
      <w:r w:rsidR="00A65689" w:rsidRPr="009B5A28">
        <w:rPr>
          <w:rFonts w:ascii="Times New Roman" w:hAnsi="Times New Roman" w:cs="Times New Roman"/>
          <w:sz w:val="24"/>
          <w:szCs w:val="24"/>
        </w:rPr>
        <w:t xml:space="preserve">land management </w:t>
      </w:r>
      <w:r w:rsidR="00124564" w:rsidRPr="009B5A28">
        <w:rPr>
          <w:rFonts w:ascii="Times New Roman" w:hAnsi="Times New Roman" w:cs="Times New Roman"/>
          <w:sz w:val="24"/>
          <w:szCs w:val="24"/>
        </w:rPr>
        <w:t xml:space="preserve">practices, Mr. Phillip proposed that the </w:t>
      </w:r>
      <w:r w:rsidR="00A65689" w:rsidRPr="009B5A28">
        <w:rPr>
          <w:rFonts w:ascii="Times New Roman" w:hAnsi="Times New Roman" w:cs="Times New Roman"/>
          <w:sz w:val="24"/>
          <w:szCs w:val="24"/>
        </w:rPr>
        <w:t>Physical Development Authority (</w:t>
      </w:r>
      <w:r w:rsidR="00124564" w:rsidRPr="009B5A28">
        <w:rPr>
          <w:rFonts w:ascii="Times New Roman" w:hAnsi="Times New Roman" w:cs="Times New Roman"/>
          <w:sz w:val="24"/>
          <w:szCs w:val="24"/>
        </w:rPr>
        <w:t>P</w:t>
      </w:r>
      <w:r w:rsidR="006044AC" w:rsidRPr="009B5A28">
        <w:rPr>
          <w:rFonts w:ascii="Times New Roman" w:hAnsi="Times New Roman" w:cs="Times New Roman"/>
          <w:sz w:val="24"/>
          <w:szCs w:val="24"/>
        </w:rPr>
        <w:t>D</w:t>
      </w:r>
      <w:r w:rsidR="00124564" w:rsidRPr="009B5A28">
        <w:rPr>
          <w:rFonts w:ascii="Times New Roman" w:hAnsi="Times New Roman" w:cs="Times New Roman"/>
          <w:sz w:val="24"/>
          <w:szCs w:val="24"/>
        </w:rPr>
        <w:t>A</w:t>
      </w:r>
      <w:r w:rsidR="00A65689" w:rsidRPr="009B5A28">
        <w:rPr>
          <w:rFonts w:ascii="Times New Roman" w:hAnsi="Times New Roman" w:cs="Times New Roman"/>
          <w:sz w:val="24"/>
          <w:szCs w:val="24"/>
        </w:rPr>
        <w:t>)</w:t>
      </w:r>
      <w:r w:rsidR="00124564" w:rsidRPr="009B5A28">
        <w:rPr>
          <w:rFonts w:ascii="Times New Roman" w:hAnsi="Times New Roman" w:cs="Times New Roman"/>
          <w:sz w:val="24"/>
          <w:szCs w:val="24"/>
        </w:rPr>
        <w:t xml:space="preserve"> establ</w:t>
      </w:r>
      <w:r w:rsidR="006044AC" w:rsidRPr="009B5A28">
        <w:rPr>
          <w:rFonts w:ascii="Times New Roman" w:hAnsi="Times New Roman" w:cs="Times New Roman"/>
          <w:sz w:val="24"/>
          <w:szCs w:val="24"/>
        </w:rPr>
        <w:t>ish a team not just to evaluate</w:t>
      </w:r>
      <w:r w:rsidR="00124564" w:rsidRPr="009B5A28">
        <w:rPr>
          <w:rFonts w:ascii="Times New Roman" w:hAnsi="Times New Roman" w:cs="Times New Roman"/>
          <w:sz w:val="24"/>
          <w:szCs w:val="24"/>
        </w:rPr>
        <w:t xml:space="preserve"> </w:t>
      </w:r>
      <w:r w:rsidR="006044AC" w:rsidRPr="009B5A28">
        <w:rPr>
          <w:rFonts w:ascii="Times New Roman" w:hAnsi="Times New Roman" w:cs="Times New Roman"/>
          <w:sz w:val="24"/>
          <w:szCs w:val="24"/>
        </w:rPr>
        <w:t>EIAs</w:t>
      </w:r>
      <w:r w:rsidR="00124564" w:rsidRPr="009B5A28">
        <w:rPr>
          <w:rFonts w:ascii="Times New Roman" w:hAnsi="Times New Roman" w:cs="Times New Roman"/>
          <w:sz w:val="24"/>
          <w:szCs w:val="24"/>
        </w:rPr>
        <w:t xml:space="preserve"> for development proposals, but that team shoul</w:t>
      </w:r>
      <w:r w:rsidR="006044AC" w:rsidRPr="009B5A28">
        <w:rPr>
          <w:rFonts w:ascii="Times New Roman" w:hAnsi="Times New Roman" w:cs="Times New Roman"/>
          <w:sz w:val="24"/>
          <w:szCs w:val="24"/>
        </w:rPr>
        <w:t>d be engaged t</w:t>
      </w:r>
      <w:r w:rsidR="00A65689" w:rsidRPr="009B5A28">
        <w:rPr>
          <w:rFonts w:ascii="Times New Roman" w:hAnsi="Times New Roman" w:cs="Times New Roman"/>
          <w:sz w:val="24"/>
          <w:szCs w:val="24"/>
        </w:rPr>
        <w:t xml:space="preserve">o monitor implementation of the development projects. </w:t>
      </w:r>
      <w:r w:rsidR="006044AC" w:rsidRPr="009B5A28">
        <w:rPr>
          <w:rFonts w:ascii="Times New Roman" w:hAnsi="Times New Roman" w:cs="Times New Roman"/>
          <w:sz w:val="24"/>
          <w:szCs w:val="24"/>
        </w:rPr>
        <w:t xml:space="preserve">He </w:t>
      </w:r>
      <w:r w:rsidR="00A65689" w:rsidRPr="009B5A28">
        <w:rPr>
          <w:rFonts w:ascii="Times New Roman" w:hAnsi="Times New Roman" w:cs="Times New Roman"/>
          <w:sz w:val="24"/>
          <w:szCs w:val="24"/>
        </w:rPr>
        <w:t xml:space="preserve">stated </w:t>
      </w:r>
      <w:r w:rsidR="006044AC" w:rsidRPr="009B5A28">
        <w:rPr>
          <w:rFonts w:ascii="Times New Roman" w:hAnsi="Times New Roman" w:cs="Times New Roman"/>
          <w:sz w:val="24"/>
          <w:szCs w:val="24"/>
        </w:rPr>
        <w:t>that a recommendation for this was already made to Cabinet previously but was not approved since it was proposed that members be given a stipend.</w:t>
      </w:r>
    </w:p>
    <w:p w:rsidR="009B5A28" w:rsidRPr="009B5A28" w:rsidRDefault="009B5A28" w:rsidP="009B5A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44AC" w:rsidRDefault="009B5A28" w:rsidP="00B3673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B5A28">
        <w:rPr>
          <w:rFonts w:ascii="Times New Roman" w:hAnsi="Times New Roman" w:cs="Times New Roman"/>
          <w:sz w:val="24"/>
          <w:szCs w:val="24"/>
        </w:rPr>
        <w:t>C</w:t>
      </w:r>
      <w:r w:rsidR="00A65689" w:rsidRPr="009B5A28">
        <w:rPr>
          <w:rFonts w:ascii="Times New Roman" w:hAnsi="Times New Roman" w:cs="Times New Roman"/>
          <w:sz w:val="24"/>
          <w:szCs w:val="24"/>
        </w:rPr>
        <w:t xml:space="preserve">hairman, </w:t>
      </w:r>
      <w:r w:rsidR="006044AC" w:rsidRPr="009B5A28">
        <w:rPr>
          <w:rFonts w:ascii="Times New Roman" w:hAnsi="Times New Roman" w:cs="Times New Roman"/>
          <w:sz w:val="24"/>
          <w:szCs w:val="24"/>
        </w:rPr>
        <w:t xml:space="preserve">Mr. </w:t>
      </w:r>
      <w:r w:rsidR="00A65689" w:rsidRPr="009B5A28">
        <w:rPr>
          <w:rFonts w:ascii="Times New Roman" w:hAnsi="Times New Roman" w:cs="Times New Roman"/>
          <w:sz w:val="24"/>
          <w:szCs w:val="24"/>
        </w:rPr>
        <w:t xml:space="preserve">Raymond </w:t>
      </w:r>
      <w:r w:rsidR="006044AC" w:rsidRPr="009B5A28">
        <w:rPr>
          <w:rFonts w:ascii="Times New Roman" w:hAnsi="Times New Roman" w:cs="Times New Roman"/>
          <w:sz w:val="24"/>
          <w:szCs w:val="24"/>
        </w:rPr>
        <w:t xml:space="preserve">Baptiste reminded </w:t>
      </w:r>
      <w:r w:rsidR="00A65689" w:rsidRPr="009B5A28">
        <w:rPr>
          <w:rFonts w:ascii="Times New Roman" w:hAnsi="Times New Roman" w:cs="Times New Roman"/>
          <w:sz w:val="24"/>
          <w:szCs w:val="24"/>
        </w:rPr>
        <w:t xml:space="preserve">members </w:t>
      </w:r>
      <w:r w:rsidR="006044AC" w:rsidRPr="009B5A28">
        <w:rPr>
          <w:rFonts w:ascii="Times New Roman" w:hAnsi="Times New Roman" w:cs="Times New Roman"/>
          <w:sz w:val="24"/>
          <w:szCs w:val="24"/>
        </w:rPr>
        <w:t xml:space="preserve">of the land degradation monitoring </w:t>
      </w:r>
      <w:r w:rsidR="00A65689" w:rsidRPr="009B5A28">
        <w:rPr>
          <w:rFonts w:ascii="Times New Roman" w:hAnsi="Times New Roman" w:cs="Times New Roman"/>
          <w:sz w:val="24"/>
          <w:szCs w:val="24"/>
        </w:rPr>
        <w:t xml:space="preserve">initiative </w:t>
      </w:r>
      <w:r w:rsidRPr="009B5A28">
        <w:rPr>
          <w:rFonts w:ascii="Times New Roman" w:hAnsi="Times New Roman" w:cs="Times New Roman"/>
          <w:sz w:val="24"/>
          <w:szCs w:val="24"/>
        </w:rPr>
        <w:t>(</w:t>
      </w:r>
      <w:r w:rsidR="00A65689" w:rsidRPr="009B5A28">
        <w:rPr>
          <w:rFonts w:ascii="Times New Roman" w:hAnsi="Times New Roman" w:cs="Times New Roman"/>
          <w:sz w:val="24"/>
          <w:szCs w:val="24"/>
        </w:rPr>
        <w:t>aided by GPS cameras</w:t>
      </w:r>
      <w:r w:rsidRPr="009B5A28">
        <w:rPr>
          <w:rFonts w:ascii="Times New Roman" w:hAnsi="Times New Roman" w:cs="Times New Roman"/>
          <w:sz w:val="24"/>
          <w:szCs w:val="24"/>
        </w:rPr>
        <w:t xml:space="preserve">) </w:t>
      </w:r>
      <w:r w:rsidR="006044AC" w:rsidRPr="009B5A28">
        <w:rPr>
          <w:rFonts w:ascii="Times New Roman" w:hAnsi="Times New Roman" w:cs="Times New Roman"/>
          <w:sz w:val="24"/>
          <w:szCs w:val="24"/>
        </w:rPr>
        <w:t xml:space="preserve">that the project will put in place </w:t>
      </w:r>
      <w:r w:rsidR="00A65689" w:rsidRPr="009B5A28">
        <w:rPr>
          <w:rFonts w:ascii="Times New Roman" w:hAnsi="Times New Roman" w:cs="Times New Roman"/>
          <w:sz w:val="24"/>
          <w:szCs w:val="24"/>
        </w:rPr>
        <w:t xml:space="preserve">shortly. </w:t>
      </w:r>
      <w:r w:rsidRPr="009B5A28">
        <w:rPr>
          <w:rFonts w:ascii="Times New Roman" w:hAnsi="Times New Roman" w:cs="Times New Roman"/>
          <w:sz w:val="24"/>
          <w:szCs w:val="24"/>
        </w:rPr>
        <w:t xml:space="preserve">The protocol, according to Baptiste will be </w:t>
      </w:r>
      <w:r w:rsidR="006044AC" w:rsidRPr="009B5A28">
        <w:rPr>
          <w:rFonts w:ascii="Times New Roman" w:hAnsi="Times New Roman" w:cs="Times New Roman"/>
          <w:sz w:val="24"/>
          <w:szCs w:val="24"/>
        </w:rPr>
        <w:t>finalized on implementation of the LADA</w:t>
      </w:r>
      <w:r w:rsidRPr="009B5A28">
        <w:rPr>
          <w:rFonts w:ascii="Times New Roman" w:hAnsi="Times New Roman" w:cs="Times New Roman"/>
          <w:sz w:val="24"/>
          <w:szCs w:val="24"/>
        </w:rPr>
        <w:t xml:space="preserve"> project</w:t>
      </w:r>
      <w:r w:rsidR="006044AC" w:rsidRPr="009B5A28">
        <w:rPr>
          <w:rFonts w:ascii="Times New Roman" w:hAnsi="Times New Roman" w:cs="Times New Roman"/>
          <w:sz w:val="24"/>
          <w:szCs w:val="24"/>
        </w:rPr>
        <w:t>.</w:t>
      </w:r>
    </w:p>
    <w:p w:rsidR="009B5A28" w:rsidRPr="009B5A28" w:rsidRDefault="009B5A28" w:rsidP="009B5A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44AC" w:rsidRDefault="009B5A28" w:rsidP="00B3673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B5A28">
        <w:rPr>
          <w:rFonts w:ascii="Times New Roman" w:hAnsi="Times New Roman" w:cs="Times New Roman"/>
          <w:sz w:val="24"/>
          <w:szCs w:val="24"/>
        </w:rPr>
        <w:t>M</w:t>
      </w:r>
      <w:r w:rsidR="006044AC" w:rsidRPr="009B5A28">
        <w:rPr>
          <w:rFonts w:ascii="Times New Roman" w:hAnsi="Times New Roman" w:cs="Times New Roman"/>
          <w:sz w:val="24"/>
          <w:szCs w:val="24"/>
        </w:rPr>
        <w:t>rs. Williams noted that the project needs to implement the demo site</w:t>
      </w:r>
      <w:r w:rsidRPr="009B5A28">
        <w:rPr>
          <w:rFonts w:ascii="Times New Roman" w:hAnsi="Times New Roman" w:cs="Times New Roman"/>
          <w:sz w:val="24"/>
          <w:szCs w:val="24"/>
        </w:rPr>
        <w:t>,</w:t>
      </w:r>
      <w:r w:rsidR="006044AC" w:rsidRPr="009B5A28">
        <w:rPr>
          <w:rFonts w:ascii="Times New Roman" w:hAnsi="Times New Roman" w:cs="Times New Roman"/>
          <w:sz w:val="24"/>
          <w:szCs w:val="24"/>
        </w:rPr>
        <w:t xml:space="preserve"> and </w:t>
      </w:r>
      <w:r w:rsidRPr="009B5A28">
        <w:rPr>
          <w:rFonts w:ascii="Times New Roman" w:hAnsi="Times New Roman" w:cs="Times New Roman"/>
          <w:sz w:val="24"/>
          <w:szCs w:val="24"/>
        </w:rPr>
        <w:t xml:space="preserve">promote land use best practices through its </w:t>
      </w:r>
      <w:r w:rsidR="006044AC" w:rsidRPr="009B5A28">
        <w:rPr>
          <w:rFonts w:ascii="Times New Roman" w:hAnsi="Times New Roman" w:cs="Times New Roman"/>
          <w:sz w:val="24"/>
          <w:szCs w:val="24"/>
        </w:rPr>
        <w:t xml:space="preserve">public relations </w:t>
      </w:r>
      <w:r w:rsidRPr="009B5A28">
        <w:rPr>
          <w:rFonts w:ascii="Times New Roman" w:hAnsi="Times New Roman" w:cs="Times New Roman"/>
          <w:sz w:val="24"/>
          <w:szCs w:val="24"/>
        </w:rPr>
        <w:t>initiatives. Engagement of resource users particularly contractors in getting the SLM message out was also recommended.</w:t>
      </w:r>
    </w:p>
    <w:p w:rsidR="009B5A28" w:rsidRPr="009B5A28" w:rsidRDefault="009B5A28" w:rsidP="009B5A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44AC" w:rsidRDefault="009B5A28" w:rsidP="00B3673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B5A28">
        <w:rPr>
          <w:rFonts w:ascii="Times New Roman" w:hAnsi="Times New Roman" w:cs="Times New Roman"/>
          <w:sz w:val="24"/>
          <w:szCs w:val="24"/>
        </w:rPr>
        <w:t>M</w:t>
      </w:r>
      <w:r w:rsidR="006044AC" w:rsidRPr="009B5A28">
        <w:rPr>
          <w:rFonts w:ascii="Times New Roman" w:hAnsi="Times New Roman" w:cs="Times New Roman"/>
          <w:sz w:val="24"/>
          <w:szCs w:val="24"/>
        </w:rPr>
        <w:t xml:space="preserve">r. </w:t>
      </w:r>
      <w:r w:rsidRPr="009B5A28">
        <w:rPr>
          <w:rFonts w:ascii="Times New Roman" w:hAnsi="Times New Roman" w:cs="Times New Roman"/>
          <w:sz w:val="24"/>
          <w:szCs w:val="24"/>
        </w:rPr>
        <w:t xml:space="preserve">Benson </w:t>
      </w:r>
      <w:r w:rsidR="006044AC" w:rsidRPr="009B5A28">
        <w:rPr>
          <w:rFonts w:ascii="Times New Roman" w:hAnsi="Times New Roman" w:cs="Times New Roman"/>
          <w:sz w:val="24"/>
          <w:szCs w:val="24"/>
        </w:rPr>
        <w:t>Patrice ruled that SLM is not just up to contractors but the land owners have a critical role to play.</w:t>
      </w:r>
    </w:p>
    <w:p w:rsidR="009B5A28" w:rsidRPr="009B5A28" w:rsidRDefault="009B5A28" w:rsidP="009B5A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91193" w:rsidRDefault="009B5A28" w:rsidP="00B3673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B5A28">
        <w:rPr>
          <w:rFonts w:ascii="Times New Roman" w:hAnsi="Times New Roman" w:cs="Times New Roman"/>
          <w:sz w:val="24"/>
          <w:szCs w:val="24"/>
        </w:rPr>
        <w:t>M</w:t>
      </w:r>
      <w:r w:rsidR="00F91193" w:rsidRPr="009B5A28">
        <w:rPr>
          <w:rFonts w:ascii="Times New Roman" w:hAnsi="Times New Roman" w:cs="Times New Roman"/>
          <w:sz w:val="24"/>
          <w:szCs w:val="24"/>
        </w:rPr>
        <w:t xml:space="preserve">r. Thomas reminded members that although the ideas recommended are important we need to look at the </w:t>
      </w:r>
      <w:r w:rsidR="00A8726E" w:rsidRPr="009B5A28">
        <w:rPr>
          <w:rFonts w:ascii="Times New Roman" w:hAnsi="Times New Roman" w:cs="Times New Roman"/>
          <w:sz w:val="24"/>
          <w:szCs w:val="24"/>
        </w:rPr>
        <w:t>big picture</w:t>
      </w:r>
      <w:r w:rsidRPr="009B5A28">
        <w:rPr>
          <w:rFonts w:ascii="Times New Roman" w:hAnsi="Times New Roman" w:cs="Times New Roman"/>
          <w:sz w:val="24"/>
          <w:szCs w:val="24"/>
        </w:rPr>
        <w:t xml:space="preserve">.  Under the UNCCD Convention, Grenada is expected to </w:t>
      </w:r>
      <w:r w:rsidR="00F91193" w:rsidRPr="009B5A28">
        <w:rPr>
          <w:rFonts w:ascii="Times New Roman" w:hAnsi="Times New Roman" w:cs="Times New Roman"/>
          <w:sz w:val="24"/>
          <w:szCs w:val="24"/>
        </w:rPr>
        <w:t xml:space="preserve">have a </w:t>
      </w:r>
      <w:r w:rsidRPr="009B5A28">
        <w:rPr>
          <w:rFonts w:ascii="Times New Roman" w:hAnsi="Times New Roman" w:cs="Times New Roman"/>
          <w:sz w:val="24"/>
          <w:szCs w:val="24"/>
        </w:rPr>
        <w:t>National Action Plan (</w:t>
      </w:r>
      <w:r w:rsidR="00F91193" w:rsidRPr="009B5A28">
        <w:rPr>
          <w:rFonts w:ascii="Times New Roman" w:hAnsi="Times New Roman" w:cs="Times New Roman"/>
          <w:sz w:val="24"/>
          <w:szCs w:val="24"/>
        </w:rPr>
        <w:t>NAP</w:t>
      </w:r>
      <w:r w:rsidRPr="009B5A28">
        <w:rPr>
          <w:rFonts w:ascii="Times New Roman" w:hAnsi="Times New Roman" w:cs="Times New Roman"/>
          <w:sz w:val="24"/>
          <w:szCs w:val="24"/>
        </w:rPr>
        <w:t>)</w:t>
      </w:r>
      <w:r w:rsidR="00F91193" w:rsidRPr="009B5A28">
        <w:rPr>
          <w:rFonts w:ascii="Times New Roman" w:hAnsi="Times New Roman" w:cs="Times New Roman"/>
          <w:sz w:val="24"/>
          <w:szCs w:val="24"/>
        </w:rPr>
        <w:t xml:space="preserve"> to address all land degradation issues.  </w:t>
      </w:r>
      <w:r w:rsidR="00A8726E" w:rsidRPr="009B5A28">
        <w:rPr>
          <w:rFonts w:ascii="Times New Roman" w:hAnsi="Times New Roman" w:cs="Times New Roman"/>
          <w:sz w:val="24"/>
          <w:szCs w:val="24"/>
        </w:rPr>
        <w:t>Countries</w:t>
      </w:r>
      <w:r w:rsidR="00F91193" w:rsidRPr="009B5A2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91193" w:rsidRPr="009B5A28">
        <w:rPr>
          <w:rFonts w:ascii="Times New Roman" w:hAnsi="Times New Roman" w:cs="Times New Roman"/>
          <w:sz w:val="24"/>
          <w:szCs w:val="24"/>
        </w:rPr>
        <w:t>are no</w:t>
      </w:r>
      <w:r w:rsidR="00A8726E" w:rsidRPr="009B5A28">
        <w:rPr>
          <w:rFonts w:ascii="Times New Roman" w:hAnsi="Times New Roman" w:cs="Times New Roman"/>
          <w:sz w:val="24"/>
          <w:szCs w:val="24"/>
        </w:rPr>
        <w:t>w</w:t>
      </w:r>
      <w:r w:rsidR="00F91193" w:rsidRPr="009B5A28">
        <w:rPr>
          <w:rFonts w:ascii="Times New Roman" w:hAnsi="Times New Roman" w:cs="Times New Roman"/>
          <w:sz w:val="24"/>
          <w:szCs w:val="24"/>
        </w:rPr>
        <w:t xml:space="preserve"> asked to reali</w:t>
      </w:r>
      <w:r w:rsidRPr="009B5A28">
        <w:rPr>
          <w:rFonts w:ascii="Times New Roman" w:hAnsi="Times New Roman" w:cs="Times New Roman"/>
          <w:sz w:val="24"/>
          <w:szCs w:val="24"/>
        </w:rPr>
        <w:t xml:space="preserve">gn the </w:t>
      </w:r>
      <w:r w:rsidR="0045262E" w:rsidRPr="009B5A28">
        <w:rPr>
          <w:rFonts w:ascii="Times New Roman" w:hAnsi="Times New Roman" w:cs="Times New Roman"/>
          <w:sz w:val="24"/>
          <w:szCs w:val="24"/>
        </w:rPr>
        <w:t>NAP</w:t>
      </w:r>
      <w:r w:rsidR="00F91193" w:rsidRPr="009B5A28">
        <w:rPr>
          <w:rFonts w:ascii="Times New Roman" w:hAnsi="Times New Roman" w:cs="Times New Roman"/>
          <w:sz w:val="24"/>
          <w:szCs w:val="24"/>
        </w:rPr>
        <w:t xml:space="preserve"> to </w:t>
      </w:r>
      <w:r w:rsidRPr="009B5A28">
        <w:rPr>
          <w:rFonts w:ascii="Times New Roman" w:hAnsi="Times New Roman" w:cs="Times New Roman"/>
          <w:sz w:val="24"/>
          <w:szCs w:val="24"/>
        </w:rPr>
        <w:t xml:space="preserve">the </w:t>
      </w:r>
      <w:r w:rsidR="00F91193" w:rsidRPr="009B5A28">
        <w:rPr>
          <w:rFonts w:ascii="Times New Roman" w:hAnsi="Times New Roman" w:cs="Times New Roman"/>
          <w:sz w:val="24"/>
          <w:szCs w:val="24"/>
        </w:rPr>
        <w:t>10-year strategic plan</w:t>
      </w:r>
      <w:r w:rsidRPr="009B5A28">
        <w:rPr>
          <w:rFonts w:ascii="Times New Roman" w:hAnsi="Times New Roman" w:cs="Times New Roman"/>
          <w:sz w:val="24"/>
          <w:szCs w:val="24"/>
        </w:rPr>
        <w:t xml:space="preserve">, while also mobilize financial resources for its implementation. </w:t>
      </w:r>
    </w:p>
    <w:p w:rsidR="009B5A28" w:rsidRPr="009B5A28" w:rsidRDefault="009B5A28" w:rsidP="009B5A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606F6" w:rsidRDefault="009B5A28" w:rsidP="00B3673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B5A28">
        <w:rPr>
          <w:rFonts w:ascii="Times New Roman" w:hAnsi="Times New Roman" w:cs="Times New Roman"/>
          <w:sz w:val="24"/>
          <w:szCs w:val="24"/>
        </w:rPr>
        <w:t>H</w:t>
      </w:r>
      <w:r w:rsidR="00F91193" w:rsidRPr="009B5A28">
        <w:rPr>
          <w:rFonts w:ascii="Times New Roman" w:hAnsi="Times New Roman" w:cs="Times New Roman"/>
          <w:sz w:val="24"/>
          <w:szCs w:val="24"/>
        </w:rPr>
        <w:t>e noted that Government has not been doing much in supporting SLM and land degradation</w:t>
      </w:r>
      <w:r w:rsidR="003314F4">
        <w:rPr>
          <w:rFonts w:ascii="Times New Roman" w:hAnsi="Times New Roman" w:cs="Times New Roman"/>
          <w:sz w:val="24"/>
          <w:szCs w:val="24"/>
        </w:rPr>
        <w:t>. F</w:t>
      </w:r>
      <w:r w:rsidR="00F91193" w:rsidRPr="009B5A28">
        <w:rPr>
          <w:rFonts w:ascii="Times New Roman" w:hAnsi="Times New Roman" w:cs="Times New Roman"/>
          <w:sz w:val="24"/>
          <w:szCs w:val="24"/>
        </w:rPr>
        <w:t xml:space="preserve">or instance, the Forestry Department </w:t>
      </w:r>
      <w:r w:rsidR="008D571F">
        <w:rPr>
          <w:rFonts w:ascii="Times New Roman" w:hAnsi="Times New Roman" w:cs="Times New Roman"/>
          <w:sz w:val="24"/>
          <w:szCs w:val="24"/>
        </w:rPr>
        <w:t xml:space="preserve">did not </w:t>
      </w:r>
      <w:r w:rsidR="003314F4">
        <w:rPr>
          <w:rFonts w:ascii="Times New Roman" w:hAnsi="Times New Roman" w:cs="Times New Roman"/>
          <w:sz w:val="24"/>
          <w:szCs w:val="24"/>
        </w:rPr>
        <w:t xml:space="preserve">receive financial resources </w:t>
      </w:r>
      <w:r w:rsidR="00F91193" w:rsidRPr="009B5A28">
        <w:rPr>
          <w:rFonts w:ascii="Times New Roman" w:hAnsi="Times New Roman" w:cs="Times New Roman"/>
          <w:sz w:val="24"/>
          <w:szCs w:val="24"/>
        </w:rPr>
        <w:t xml:space="preserve">for these areas in the 2010 budget.  He also expressed that the </w:t>
      </w:r>
      <w:r w:rsidR="00A8726E" w:rsidRPr="009B5A28">
        <w:rPr>
          <w:rFonts w:ascii="Times New Roman" w:hAnsi="Times New Roman" w:cs="Times New Roman"/>
          <w:sz w:val="24"/>
          <w:szCs w:val="24"/>
        </w:rPr>
        <w:t>National Coordinating Body</w:t>
      </w:r>
      <w:r w:rsidR="00F91193" w:rsidRPr="009B5A28">
        <w:rPr>
          <w:rFonts w:ascii="Times New Roman" w:hAnsi="Times New Roman" w:cs="Times New Roman"/>
          <w:sz w:val="24"/>
          <w:szCs w:val="24"/>
        </w:rPr>
        <w:t xml:space="preserve"> is </w:t>
      </w:r>
      <w:r w:rsidR="00F91193" w:rsidRPr="009B5A28">
        <w:rPr>
          <w:rFonts w:ascii="Times New Roman" w:hAnsi="Times New Roman" w:cs="Times New Roman"/>
          <w:sz w:val="24"/>
          <w:szCs w:val="24"/>
        </w:rPr>
        <w:lastRenderedPageBreak/>
        <w:t xml:space="preserve">low key and </w:t>
      </w:r>
      <w:r w:rsidR="005606F6" w:rsidRPr="009B5A28">
        <w:rPr>
          <w:rFonts w:ascii="Times New Roman" w:hAnsi="Times New Roman" w:cs="Times New Roman"/>
          <w:sz w:val="24"/>
          <w:szCs w:val="24"/>
        </w:rPr>
        <w:t>not functioning effectively</w:t>
      </w:r>
      <w:r w:rsidR="00B42099">
        <w:rPr>
          <w:rFonts w:ascii="Times New Roman" w:hAnsi="Times New Roman" w:cs="Times New Roman"/>
          <w:sz w:val="24"/>
          <w:szCs w:val="24"/>
        </w:rPr>
        <w:t>. He proposed that the S</w:t>
      </w:r>
      <w:r w:rsidR="005606F6" w:rsidRPr="009B5A28">
        <w:rPr>
          <w:rFonts w:ascii="Times New Roman" w:hAnsi="Times New Roman" w:cs="Times New Roman"/>
          <w:sz w:val="24"/>
          <w:szCs w:val="24"/>
        </w:rPr>
        <w:t xml:space="preserve">LM PSC </w:t>
      </w:r>
      <w:r w:rsidR="00B42099">
        <w:rPr>
          <w:rFonts w:ascii="Times New Roman" w:hAnsi="Times New Roman" w:cs="Times New Roman"/>
          <w:sz w:val="24"/>
          <w:szCs w:val="24"/>
        </w:rPr>
        <w:t xml:space="preserve">can be used as a mechanism to </w:t>
      </w:r>
      <w:r w:rsidR="005606F6" w:rsidRPr="009B5A28">
        <w:rPr>
          <w:rFonts w:ascii="Times New Roman" w:hAnsi="Times New Roman" w:cs="Times New Roman"/>
          <w:sz w:val="24"/>
          <w:szCs w:val="24"/>
        </w:rPr>
        <w:t>propel the UNCCD process.</w:t>
      </w:r>
    </w:p>
    <w:p w:rsidR="00B42099" w:rsidRPr="00B42099" w:rsidRDefault="00B42099" w:rsidP="00B420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606F6" w:rsidRPr="00B42099" w:rsidRDefault="00B42099" w:rsidP="00B3673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42099">
        <w:rPr>
          <w:rFonts w:ascii="Times New Roman" w:hAnsi="Times New Roman" w:cs="Times New Roman"/>
          <w:sz w:val="24"/>
          <w:szCs w:val="24"/>
        </w:rPr>
        <w:t>L</w:t>
      </w:r>
      <w:r w:rsidR="005606F6" w:rsidRPr="00B42099">
        <w:rPr>
          <w:rFonts w:ascii="Times New Roman" w:hAnsi="Times New Roman" w:cs="Times New Roman"/>
          <w:sz w:val="24"/>
          <w:szCs w:val="24"/>
        </w:rPr>
        <w:t>and Use Policy – Mr. Patrice noted that Carriacou’s Land Settlement Board is starting to discuss using Carriacou as a pilot to develop a Land Use Policy</w:t>
      </w:r>
      <w:r>
        <w:rPr>
          <w:rFonts w:ascii="Times New Roman" w:hAnsi="Times New Roman" w:cs="Times New Roman"/>
          <w:sz w:val="24"/>
          <w:szCs w:val="24"/>
        </w:rPr>
        <w:t xml:space="preserve">. This was highly supported </w:t>
      </w:r>
      <w:r w:rsidR="005606F6" w:rsidRPr="00B42099">
        <w:rPr>
          <w:rFonts w:ascii="Times New Roman" w:hAnsi="Times New Roman" w:cs="Times New Roman"/>
          <w:sz w:val="24"/>
          <w:szCs w:val="24"/>
        </w:rPr>
        <w:t>by all members.</w:t>
      </w:r>
    </w:p>
    <w:p w:rsidR="005606F6" w:rsidRDefault="005606F6" w:rsidP="00B3673F">
      <w:pPr>
        <w:rPr>
          <w:rFonts w:ascii="Times New Roman" w:hAnsi="Times New Roman" w:cs="Times New Roman"/>
          <w:sz w:val="24"/>
          <w:szCs w:val="24"/>
        </w:rPr>
      </w:pPr>
    </w:p>
    <w:p w:rsidR="005606F6" w:rsidRPr="00B108B0" w:rsidRDefault="005606F6" w:rsidP="005606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108B0">
        <w:rPr>
          <w:rFonts w:ascii="Times New Roman" w:hAnsi="Times New Roman" w:cs="Times New Roman"/>
          <w:b/>
          <w:sz w:val="24"/>
          <w:szCs w:val="24"/>
        </w:rPr>
        <w:t>OUTCOME 4:  DEVELOPMENT OF INVESTMENT STRATEGY</w:t>
      </w:r>
    </w:p>
    <w:p w:rsidR="005606F6" w:rsidRDefault="005606F6" w:rsidP="005606F6">
      <w:pPr>
        <w:rPr>
          <w:rFonts w:ascii="Times New Roman" w:hAnsi="Times New Roman" w:cs="Times New Roman"/>
          <w:sz w:val="24"/>
          <w:szCs w:val="24"/>
        </w:rPr>
      </w:pPr>
    </w:p>
    <w:p w:rsidR="00B42099" w:rsidRDefault="005606F6" w:rsidP="005606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recommended that</w:t>
      </w:r>
      <w:r w:rsidR="00B42099">
        <w:rPr>
          <w:rFonts w:ascii="Times New Roman" w:hAnsi="Times New Roman" w:cs="Times New Roman"/>
          <w:sz w:val="24"/>
          <w:szCs w:val="24"/>
        </w:rPr>
        <w:t xml:space="preserve"> the NAP be realigned to the 10-Year strategic plan prior to the development of an investment plan to address land degradation issues.  </w:t>
      </w:r>
    </w:p>
    <w:p w:rsidR="00B42099" w:rsidRDefault="00B42099" w:rsidP="005606F6">
      <w:pPr>
        <w:rPr>
          <w:rFonts w:ascii="Times New Roman" w:hAnsi="Times New Roman" w:cs="Times New Roman"/>
          <w:sz w:val="24"/>
          <w:szCs w:val="24"/>
        </w:rPr>
      </w:pPr>
    </w:p>
    <w:p w:rsidR="005606F6" w:rsidRDefault="005606F6" w:rsidP="005606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following decisions were therefore taken to fast track the </w:t>
      </w:r>
      <w:r w:rsidR="00B42099">
        <w:rPr>
          <w:rFonts w:ascii="Times New Roman" w:hAnsi="Times New Roman" w:cs="Times New Roman"/>
          <w:sz w:val="24"/>
          <w:szCs w:val="24"/>
        </w:rPr>
        <w:t>above realignment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76726" w:rsidRDefault="00876726" w:rsidP="005606F6">
      <w:pPr>
        <w:rPr>
          <w:rFonts w:ascii="Times New Roman" w:hAnsi="Times New Roman" w:cs="Times New Roman"/>
          <w:sz w:val="24"/>
          <w:szCs w:val="24"/>
        </w:rPr>
      </w:pPr>
    </w:p>
    <w:p w:rsidR="00F91193" w:rsidRDefault="005606F6" w:rsidP="005606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Thomas and Mr. Baptiste will meet with Permanent Secretary in the Ministry of Agriculture on </w:t>
      </w:r>
      <w:r w:rsidR="00876726">
        <w:rPr>
          <w:rFonts w:ascii="Times New Roman" w:hAnsi="Times New Roman" w:cs="Times New Roman"/>
          <w:sz w:val="24"/>
          <w:szCs w:val="24"/>
        </w:rPr>
        <w:t>Friday July 16</w:t>
      </w:r>
      <w:r w:rsidR="00876726" w:rsidRPr="0087672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76726">
        <w:rPr>
          <w:rFonts w:ascii="Times New Roman" w:hAnsi="Times New Roman" w:cs="Times New Roman"/>
          <w:sz w:val="24"/>
          <w:szCs w:val="24"/>
        </w:rPr>
        <w:t>, to discuss among other things funding for the realignment process.</w:t>
      </w:r>
    </w:p>
    <w:p w:rsidR="00876726" w:rsidRDefault="00876726" w:rsidP="005606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Thomas will circulate the NAP to all members.</w:t>
      </w:r>
    </w:p>
    <w:p w:rsidR="00876726" w:rsidRPr="005606F6" w:rsidRDefault="00876726" w:rsidP="005606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Thomas will determine the budget for realignment and seek funding from the Secretariat through the Permanent Secretary of the Ministry of Agriculture to support urgent realignm</w:t>
      </w:r>
      <w:r w:rsidR="00A66852">
        <w:rPr>
          <w:rFonts w:ascii="Times New Roman" w:hAnsi="Times New Roman" w:cs="Times New Roman"/>
          <w:sz w:val="24"/>
          <w:szCs w:val="24"/>
        </w:rPr>
        <w:t xml:space="preserve">ent.  Mr. Thomas will take lead. </w:t>
      </w:r>
      <w:r w:rsidR="00A66852" w:rsidRPr="00A66852">
        <w:rPr>
          <w:rFonts w:ascii="Times New Roman" w:hAnsi="Times New Roman" w:cs="Times New Roman"/>
          <w:sz w:val="24"/>
          <w:szCs w:val="24"/>
          <w:u w:val="single"/>
        </w:rPr>
        <w:t xml:space="preserve">This process must be done </w:t>
      </w:r>
      <w:r w:rsidRPr="00A66852">
        <w:rPr>
          <w:rFonts w:ascii="Times New Roman" w:hAnsi="Times New Roman" w:cs="Times New Roman"/>
          <w:sz w:val="24"/>
          <w:szCs w:val="24"/>
          <w:u w:val="single"/>
        </w:rPr>
        <w:t>immediately.</w:t>
      </w:r>
    </w:p>
    <w:p w:rsidR="00640BA2" w:rsidRDefault="00640BA2" w:rsidP="00640BA2">
      <w:pPr>
        <w:rPr>
          <w:rFonts w:ascii="Times New Roman" w:hAnsi="Times New Roman" w:cs="Times New Roman"/>
          <w:sz w:val="24"/>
          <w:szCs w:val="24"/>
        </w:rPr>
      </w:pPr>
    </w:p>
    <w:p w:rsidR="00876726" w:rsidRDefault="00A8726E" w:rsidP="00640B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 the Payment for Ecosystem Services (PES)</w:t>
      </w:r>
      <w:r w:rsidR="0047092F">
        <w:rPr>
          <w:rFonts w:ascii="Times New Roman" w:hAnsi="Times New Roman" w:cs="Times New Roman"/>
          <w:sz w:val="24"/>
          <w:szCs w:val="24"/>
        </w:rPr>
        <w:t xml:space="preserve"> activity</w:t>
      </w:r>
      <w:r>
        <w:rPr>
          <w:rFonts w:ascii="Times New Roman" w:hAnsi="Times New Roman" w:cs="Times New Roman"/>
          <w:sz w:val="24"/>
          <w:szCs w:val="24"/>
        </w:rPr>
        <w:t xml:space="preserve">, it was advised that the Project Manager speak to </w:t>
      </w:r>
      <w:r w:rsidR="0045262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Ministry of Tourism, the Willie Redhead Foundation </w:t>
      </w:r>
      <w:r w:rsidR="0047092F">
        <w:rPr>
          <w:rFonts w:ascii="Times New Roman" w:hAnsi="Times New Roman" w:cs="Times New Roman"/>
          <w:sz w:val="24"/>
          <w:szCs w:val="24"/>
        </w:rPr>
        <w:t xml:space="preserve">and other relevant entities </w:t>
      </w:r>
      <w:r>
        <w:rPr>
          <w:rFonts w:ascii="Times New Roman" w:hAnsi="Times New Roman" w:cs="Times New Roman"/>
          <w:sz w:val="24"/>
          <w:szCs w:val="24"/>
        </w:rPr>
        <w:t xml:space="preserve">to determine if any PES studies </w:t>
      </w:r>
      <w:r w:rsidR="0045262E">
        <w:rPr>
          <w:rFonts w:ascii="Times New Roman" w:hAnsi="Times New Roman" w:cs="Times New Roman"/>
          <w:sz w:val="24"/>
          <w:szCs w:val="24"/>
        </w:rPr>
        <w:t xml:space="preserve">have </w:t>
      </w:r>
      <w:r>
        <w:rPr>
          <w:rFonts w:ascii="Times New Roman" w:hAnsi="Times New Roman" w:cs="Times New Roman"/>
          <w:sz w:val="24"/>
          <w:szCs w:val="24"/>
        </w:rPr>
        <w:t>been done</w:t>
      </w:r>
      <w:r w:rsidR="00A66852">
        <w:rPr>
          <w:rFonts w:ascii="Times New Roman" w:hAnsi="Times New Roman" w:cs="Times New Roman"/>
          <w:sz w:val="24"/>
          <w:szCs w:val="24"/>
        </w:rPr>
        <w:t xml:space="preserve"> to </w:t>
      </w:r>
      <w:r w:rsidR="0047092F">
        <w:rPr>
          <w:rFonts w:ascii="Times New Roman" w:hAnsi="Times New Roman" w:cs="Times New Roman"/>
          <w:sz w:val="24"/>
          <w:szCs w:val="24"/>
        </w:rPr>
        <w:t xml:space="preserve">avoid duplication. </w:t>
      </w:r>
    </w:p>
    <w:p w:rsidR="00876726" w:rsidRDefault="00876726" w:rsidP="00640BA2">
      <w:pPr>
        <w:rPr>
          <w:rFonts w:ascii="Times New Roman" w:hAnsi="Times New Roman" w:cs="Times New Roman"/>
          <w:sz w:val="24"/>
          <w:szCs w:val="24"/>
        </w:rPr>
      </w:pPr>
    </w:p>
    <w:p w:rsidR="00876726" w:rsidRPr="00B108B0" w:rsidRDefault="00876726" w:rsidP="008767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108B0">
        <w:rPr>
          <w:rFonts w:ascii="Times New Roman" w:hAnsi="Times New Roman" w:cs="Times New Roman"/>
          <w:b/>
          <w:sz w:val="24"/>
          <w:szCs w:val="24"/>
        </w:rPr>
        <w:t>OTHER BUSINESS</w:t>
      </w:r>
    </w:p>
    <w:p w:rsidR="00876726" w:rsidRDefault="00876726" w:rsidP="00876726">
      <w:pPr>
        <w:rPr>
          <w:rFonts w:ascii="Times New Roman" w:hAnsi="Times New Roman" w:cs="Times New Roman"/>
          <w:sz w:val="24"/>
          <w:szCs w:val="24"/>
        </w:rPr>
      </w:pPr>
    </w:p>
    <w:p w:rsidR="0047092F" w:rsidRDefault="0047092F" w:rsidP="008767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7092F">
        <w:rPr>
          <w:rFonts w:ascii="Times New Roman" w:hAnsi="Times New Roman" w:cs="Times New Roman"/>
          <w:sz w:val="24"/>
          <w:szCs w:val="24"/>
        </w:rPr>
        <w:t>A report on the UNCCD meeting in St. Lucia was provided by Mr. Baptiste and Mr. Thomas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6726" w:rsidRPr="0047092F" w:rsidRDefault="0047092F" w:rsidP="008767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7092F">
        <w:rPr>
          <w:rFonts w:ascii="Times New Roman" w:hAnsi="Times New Roman" w:cs="Times New Roman"/>
          <w:sz w:val="24"/>
          <w:szCs w:val="24"/>
        </w:rPr>
        <w:t xml:space="preserve">Mr. </w:t>
      </w:r>
      <w:r w:rsidR="00876726" w:rsidRPr="0047092F">
        <w:rPr>
          <w:rFonts w:ascii="Times New Roman" w:hAnsi="Times New Roman" w:cs="Times New Roman"/>
          <w:sz w:val="24"/>
          <w:szCs w:val="24"/>
        </w:rPr>
        <w:t xml:space="preserve">Purcell </w:t>
      </w:r>
      <w:r w:rsidRPr="0047092F">
        <w:rPr>
          <w:rFonts w:ascii="Times New Roman" w:hAnsi="Times New Roman" w:cs="Times New Roman"/>
          <w:sz w:val="24"/>
          <w:szCs w:val="24"/>
        </w:rPr>
        <w:t xml:space="preserve">updated members on the </w:t>
      </w:r>
      <w:r w:rsidR="00876726" w:rsidRPr="0047092F">
        <w:rPr>
          <w:rFonts w:ascii="Times New Roman" w:hAnsi="Times New Roman" w:cs="Times New Roman"/>
          <w:sz w:val="24"/>
          <w:szCs w:val="24"/>
        </w:rPr>
        <w:t>status of the review of the Physical Planning and Development Act</w:t>
      </w:r>
      <w:r w:rsidRPr="0047092F">
        <w:rPr>
          <w:rFonts w:ascii="Times New Roman" w:hAnsi="Times New Roman" w:cs="Times New Roman"/>
          <w:sz w:val="24"/>
          <w:szCs w:val="24"/>
        </w:rPr>
        <w:t>. He noted that he is trying to arrange a meeting with the Attorney general (to include the SLM Project PM) to discuss co-funding opportunities. He complemented the recently held E</w:t>
      </w:r>
      <w:r w:rsidR="00876726" w:rsidRPr="0047092F">
        <w:rPr>
          <w:rFonts w:ascii="Times New Roman" w:hAnsi="Times New Roman" w:cs="Times New Roman"/>
          <w:sz w:val="24"/>
          <w:szCs w:val="24"/>
        </w:rPr>
        <w:t>nvironmental Economic</w:t>
      </w:r>
      <w:r>
        <w:rPr>
          <w:rFonts w:ascii="Times New Roman" w:hAnsi="Times New Roman" w:cs="Times New Roman"/>
          <w:sz w:val="24"/>
          <w:szCs w:val="24"/>
        </w:rPr>
        <w:t>s</w:t>
      </w:r>
      <w:r w:rsidR="00876726" w:rsidRPr="0047092F">
        <w:rPr>
          <w:rFonts w:ascii="Times New Roman" w:hAnsi="Times New Roman" w:cs="Times New Roman"/>
          <w:sz w:val="24"/>
          <w:szCs w:val="24"/>
        </w:rPr>
        <w:t xml:space="preserve"> Training</w:t>
      </w:r>
      <w:r>
        <w:rPr>
          <w:rFonts w:ascii="Times New Roman" w:hAnsi="Times New Roman" w:cs="Times New Roman"/>
          <w:sz w:val="24"/>
          <w:szCs w:val="24"/>
        </w:rPr>
        <w:t>, and stated that he is reviewing options to integrate some of the principles of the course in strengthening the TOR for the conduct of EIAs</w:t>
      </w:r>
      <w:r w:rsidR="00876726" w:rsidRPr="0047092F">
        <w:rPr>
          <w:rFonts w:ascii="Times New Roman" w:hAnsi="Times New Roman" w:cs="Times New Roman"/>
          <w:sz w:val="24"/>
          <w:szCs w:val="24"/>
        </w:rPr>
        <w:t>.</w:t>
      </w:r>
    </w:p>
    <w:p w:rsidR="00022565" w:rsidRDefault="00022565" w:rsidP="00022565">
      <w:pPr>
        <w:rPr>
          <w:rFonts w:ascii="Times New Roman" w:hAnsi="Times New Roman" w:cs="Times New Roman"/>
          <w:sz w:val="24"/>
          <w:szCs w:val="24"/>
        </w:rPr>
      </w:pPr>
    </w:p>
    <w:p w:rsidR="00022565" w:rsidRDefault="00022565" w:rsidP="00022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Thomas moved the notion to end the meeting which was seconded by Mr. </w:t>
      </w:r>
      <w:r w:rsidR="00081861">
        <w:rPr>
          <w:rFonts w:ascii="Times New Roman" w:hAnsi="Times New Roman" w:cs="Times New Roman"/>
          <w:sz w:val="24"/>
          <w:szCs w:val="24"/>
        </w:rPr>
        <w:t xml:space="preserve">Rickie </w:t>
      </w:r>
      <w:r>
        <w:rPr>
          <w:rFonts w:ascii="Times New Roman" w:hAnsi="Times New Roman" w:cs="Times New Roman"/>
          <w:sz w:val="24"/>
          <w:szCs w:val="24"/>
        </w:rPr>
        <w:t>Morain</w:t>
      </w:r>
      <w:r w:rsidR="007B39C8">
        <w:rPr>
          <w:rFonts w:ascii="Times New Roman" w:hAnsi="Times New Roman" w:cs="Times New Roman"/>
          <w:sz w:val="24"/>
          <w:szCs w:val="24"/>
        </w:rPr>
        <w:t>.</w:t>
      </w:r>
    </w:p>
    <w:p w:rsidR="007B39C8" w:rsidRDefault="007B39C8" w:rsidP="00022565">
      <w:pPr>
        <w:rPr>
          <w:rFonts w:ascii="Times New Roman" w:hAnsi="Times New Roman" w:cs="Times New Roman"/>
          <w:sz w:val="24"/>
          <w:szCs w:val="24"/>
        </w:rPr>
      </w:pPr>
    </w:p>
    <w:p w:rsidR="0045262E" w:rsidRDefault="0045262E" w:rsidP="00022565">
      <w:pPr>
        <w:rPr>
          <w:rFonts w:ascii="Times New Roman" w:hAnsi="Times New Roman" w:cs="Times New Roman"/>
          <w:sz w:val="24"/>
          <w:szCs w:val="24"/>
        </w:rPr>
      </w:pPr>
    </w:p>
    <w:p w:rsidR="0045262E" w:rsidRPr="0045262E" w:rsidRDefault="00081861" w:rsidP="004526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APP</w:t>
      </w:r>
      <w:r w:rsidR="0045262E" w:rsidRPr="0045262E">
        <w:rPr>
          <w:rFonts w:ascii="Times New Roman" w:hAnsi="Times New Roman" w:cs="Times New Roman"/>
          <w:b/>
          <w:sz w:val="24"/>
          <w:szCs w:val="24"/>
        </w:rPr>
        <w:t>ENDIX 1</w:t>
      </w:r>
    </w:p>
    <w:p w:rsidR="0045262E" w:rsidRPr="0045262E" w:rsidRDefault="0045262E" w:rsidP="004526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62E" w:rsidRPr="0045262E" w:rsidRDefault="0045262E" w:rsidP="004526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62E">
        <w:rPr>
          <w:rFonts w:ascii="Times New Roman" w:hAnsi="Times New Roman" w:cs="Times New Roman"/>
          <w:b/>
          <w:sz w:val="24"/>
          <w:szCs w:val="24"/>
        </w:rPr>
        <w:t>Agenda of the 4</w:t>
      </w:r>
      <w:r w:rsidRPr="0045262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45262E">
        <w:rPr>
          <w:rFonts w:ascii="Times New Roman" w:hAnsi="Times New Roman" w:cs="Times New Roman"/>
          <w:b/>
          <w:sz w:val="24"/>
          <w:szCs w:val="24"/>
        </w:rPr>
        <w:t xml:space="preserve"> Meeting of the PSC</w:t>
      </w:r>
    </w:p>
    <w:p w:rsidR="0045262E" w:rsidRDefault="0045262E" w:rsidP="00022565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5262E" w:rsidRDefault="0045262E" w:rsidP="00022565">
      <w:pPr>
        <w:rPr>
          <w:rFonts w:ascii="Times New Roman" w:hAnsi="Times New Roman" w:cs="Times New Roman"/>
          <w:sz w:val="24"/>
          <w:szCs w:val="24"/>
        </w:rPr>
      </w:pPr>
    </w:p>
    <w:p w:rsidR="0045262E" w:rsidRDefault="0045262E" w:rsidP="00022565">
      <w:pPr>
        <w:rPr>
          <w:rFonts w:ascii="Times New Roman" w:hAnsi="Times New Roman" w:cs="Times New Roman"/>
          <w:sz w:val="24"/>
          <w:szCs w:val="24"/>
        </w:rPr>
      </w:pPr>
    </w:p>
    <w:p w:rsidR="0045262E" w:rsidRPr="00622C35" w:rsidRDefault="0045262E" w:rsidP="0045262E">
      <w:pPr>
        <w:pStyle w:val="ListParagraph"/>
        <w:numPr>
          <w:ilvl w:val="0"/>
          <w:numId w:val="6"/>
        </w:num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622C35">
        <w:rPr>
          <w:rFonts w:ascii="Times New Roman" w:eastAsia="Calibri" w:hAnsi="Times New Roman" w:cs="Times New Roman"/>
          <w:sz w:val="24"/>
          <w:szCs w:val="24"/>
        </w:rPr>
        <w:t>Opening/Welcome</w:t>
      </w:r>
    </w:p>
    <w:p w:rsidR="0045262E" w:rsidRPr="00622C35" w:rsidRDefault="0045262E" w:rsidP="0045262E">
      <w:pPr>
        <w:spacing w:line="480" w:lineRule="auto"/>
        <w:ind w:left="630"/>
        <w:rPr>
          <w:rFonts w:ascii="Times New Roman" w:eastAsia="Calibri" w:hAnsi="Times New Roman" w:cs="Times New Roman"/>
          <w:sz w:val="24"/>
          <w:szCs w:val="24"/>
        </w:rPr>
      </w:pPr>
    </w:p>
    <w:p w:rsidR="0045262E" w:rsidRPr="00622C35" w:rsidRDefault="0045262E" w:rsidP="0045262E">
      <w:pPr>
        <w:pStyle w:val="ListParagraph"/>
        <w:numPr>
          <w:ilvl w:val="0"/>
          <w:numId w:val="6"/>
        </w:num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622C35">
        <w:rPr>
          <w:rFonts w:ascii="Times New Roman" w:eastAsia="Calibri" w:hAnsi="Times New Roman" w:cs="Times New Roman"/>
          <w:sz w:val="24"/>
          <w:szCs w:val="24"/>
        </w:rPr>
        <w:t xml:space="preserve">Review and Adoption of Minutes of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9A236C">
        <w:rPr>
          <w:rFonts w:ascii="Times New Roman" w:eastAsia="Calibri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Calibri" w:hAnsi="Times New Roman" w:cs="Times New Roman"/>
          <w:sz w:val="24"/>
          <w:szCs w:val="24"/>
        </w:rPr>
        <w:t xml:space="preserve"> PSC meeting held on November 11</w:t>
      </w:r>
      <w:r w:rsidRPr="009A236C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2009</w:t>
      </w:r>
    </w:p>
    <w:p w:rsidR="0045262E" w:rsidRPr="00622C35" w:rsidRDefault="0045262E" w:rsidP="0045262E">
      <w:pPr>
        <w:spacing w:line="480" w:lineRule="auto"/>
        <w:ind w:left="270"/>
        <w:rPr>
          <w:rFonts w:ascii="Times New Roman" w:eastAsia="Calibri" w:hAnsi="Times New Roman" w:cs="Times New Roman"/>
          <w:sz w:val="24"/>
          <w:szCs w:val="24"/>
        </w:rPr>
      </w:pPr>
    </w:p>
    <w:p w:rsidR="0045262E" w:rsidRPr="00622C35" w:rsidRDefault="0045262E" w:rsidP="0045262E">
      <w:pPr>
        <w:pStyle w:val="ListParagraph"/>
        <w:numPr>
          <w:ilvl w:val="0"/>
          <w:numId w:val="6"/>
        </w:num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Presentation of project progress report (1</w:t>
      </w:r>
      <w:r w:rsidRPr="00BB2CFC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Calibri" w:hAnsi="Times New Roman" w:cs="Times New Roman"/>
          <w:sz w:val="24"/>
          <w:szCs w:val="24"/>
        </w:rPr>
        <w:t xml:space="preserve"> year in review)</w:t>
      </w:r>
    </w:p>
    <w:p w:rsidR="0045262E" w:rsidRPr="00622C35" w:rsidRDefault="0045262E" w:rsidP="0045262E">
      <w:pPr>
        <w:spacing w:line="480" w:lineRule="auto"/>
        <w:ind w:left="270"/>
        <w:rPr>
          <w:rFonts w:ascii="Times New Roman" w:eastAsia="Calibri" w:hAnsi="Times New Roman" w:cs="Times New Roman"/>
          <w:sz w:val="24"/>
          <w:szCs w:val="24"/>
        </w:rPr>
      </w:pPr>
    </w:p>
    <w:p w:rsidR="0045262E" w:rsidRPr="00622C35" w:rsidRDefault="0045262E" w:rsidP="0045262E">
      <w:pPr>
        <w:pStyle w:val="ListParagraph"/>
        <w:numPr>
          <w:ilvl w:val="0"/>
          <w:numId w:val="6"/>
        </w:num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Outcome 4: Development of investment strategy (way forward) </w:t>
      </w:r>
    </w:p>
    <w:p w:rsidR="0045262E" w:rsidRPr="00622C35" w:rsidRDefault="0045262E" w:rsidP="0045262E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262E" w:rsidRPr="00622C35" w:rsidRDefault="0045262E" w:rsidP="0045262E">
      <w:pPr>
        <w:pStyle w:val="ListParagraph"/>
        <w:numPr>
          <w:ilvl w:val="0"/>
          <w:numId w:val="6"/>
        </w:num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622C35">
        <w:rPr>
          <w:rFonts w:ascii="Times New Roman" w:eastAsia="Calibri" w:hAnsi="Times New Roman" w:cs="Times New Roman"/>
          <w:sz w:val="24"/>
          <w:szCs w:val="24"/>
        </w:rPr>
        <w:t xml:space="preserve">Any other business </w:t>
      </w:r>
    </w:p>
    <w:p w:rsidR="0045262E" w:rsidRPr="00081861" w:rsidRDefault="00081861" w:rsidP="00081861">
      <w:pPr>
        <w:pStyle w:val="ListParagraph"/>
        <w:numPr>
          <w:ilvl w:val="0"/>
          <w:numId w:val="17"/>
        </w:num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UNCCD Workshop in St. Lucia – Preparation of 4</w:t>
      </w:r>
      <w:r w:rsidRPr="00081861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Calibri" w:hAnsi="Times New Roman" w:cs="Times New Roman"/>
          <w:sz w:val="24"/>
          <w:szCs w:val="24"/>
        </w:rPr>
        <w:t xml:space="preserve"> country report </w:t>
      </w:r>
    </w:p>
    <w:p w:rsidR="0045262E" w:rsidRPr="0045262E" w:rsidRDefault="0045262E" w:rsidP="0045262E">
      <w:pPr>
        <w:pStyle w:val="ListParagraph"/>
        <w:numPr>
          <w:ilvl w:val="0"/>
          <w:numId w:val="6"/>
        </w:numPr>
        <w:spacing w:line="480" w:lineRule="auto"/>
        <w:ind w:hanging="450"/>
        <w:rPr>
          <w:rFonts w:ascii="Times New Roman" w:hAnsi="Times New Roman" w:cs="Times New Roman"/>
          <w:sz w:val="24"/>
          <w:szCs w:val="24"/>
        </w:rPr>
      </w:pPr>
      <w:r w:rsidRPr="00622C35">
        <w:rPr>
          <w:rFonts w:ascii="Times New Roman" w:eastAsia="Calibri" w:hAnsi="Times New Roman" w:cs="Times New Roman"/>
          <w:sz w:val="24"/>
          <w:szCs w:val="24"/>
        </w:rPr>
        <w:t>Adjournment</w:t>
      </w:r>
    </w:p>
    <w:p w:rsidR="0045262E" w:rsidRPr="0045262E" w:rsidRDefault="0045262E" w:rsidP="004526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262E" w:rsidRDefault="0045262E" w:rsidP="004526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108B0" w:rsidRDefault="00B108B0" w:rsidP="004526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108B0" w:rsidRDefault="00B108B0" w:rsidP="004526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108B0" w:rsidRDefault="00B108B0" w:rsidP="004526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108B0" w:rsidRDefault="00B108B0" w:rsidP="004526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108B0" w:rsidRDefault="00B108B0" w:rsidP="004526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108B0" w:rsidRDefault="00B108B0" w:rsidP="004526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108B0" w:rsidRDefault="00B108B0" w:rsidP="004526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5262E" w:rsidRPr="0045262E" w:rsidRDefault="0045262E" w:rsidP="0045262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62E">
        <w:rPr>
          <w:rFonts w:ascii="Times New Roman" w:hAnsi="Times New Roman" w:cs="Times New Roman"/>
          <w:b/>
          <w:sz w:val="24"/>
          <w:szCs w:val="24"/>
        </w:rPr>
        <w:lastRenderedPageBreak/>
        <w:t>APPENDIX 2</w:t>
      </w:r>
    </w:p>
    <w:p w:rsidR="0045262E" w:rsidRDefault="0045262E" w:rsidP="0045262E">
      <w:pPr>
        <w:pBdr>
          <w:bottom w:val="single" w:sz="12" w:space="1" w:color="auto"/>
        </w:pBd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62E">
        <w:rPr>
          <w:rFonts w:ascii="Times New Roman" w:hAnsi="Times New Roman" w:cs="Times New Roman"/>
          <w:b/>
          <w:sz w:val="24"/>
          <w:szCs w:val="24"/>
        </w:rPr>
        <w:t>Summary of Presentation – SLM Project:  1</w:t>
      </w:r>
      <w:r w:rsidRPr="0045262E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45262E">
        <w:rPr>
          <w:rFonts w:ascii="Times New Roman" w:hAnsi="Times New Roman" w:cs="Times New Roman"/>
          <w:b/>
          <w:sz w:val="24"/>
          <w:szCs w:val="24"/>
        </w:rPr>
        <w:t xml:space="preserve"> Year in Review</w:t>
      </w:r>
    </w:p>
    <w:p w:rsidR="0045262E" w:rsidRPr="0045262E" w:rsidRDefault="0045262E" w:rsidP="0045262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098" w:type="dxa"/>
        <w:tblLook w:val="04A0"/>
      </w:tblPr>
      <w:tblGrid>
        <w:gridCol w:w="2538"/>
        <w:gridCol w:w="3198"/>
        <w:gridCol w:w="172"/>
        <w:gridCol w:w="4190"/>
      </w:tblGrid>
      <w:tr w:rsidR="004676B5" w:rsidTr="00C837F1">
        <w:tc>
          <w:tcPr>
            <w:tcW w:w="10098" w:type="dxa"/>
            <w:gridSpan w:val="4"/>
            <w:shd w:val="clear" w:color="auto" w:fill="B8CCE4" w:themeFill="accent1" w:themeFillTint="66"/>
          </w:tcPr>
          <w:p w:rsidR="004676B5" w:rsidRDefault="004676B5" w:rsidP="00C83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Outcome </w:t>
            </w:r>
            <w:r w:rsidR="004B63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73AD8">
              <w:rPr>
                <w:rFonts w:ascii="Times New Roman" w:hAnsi="Times New Roman" w:cs="Times New Roman"/>
                <w:b/>
                <w:sz w:val="24"/>
                <w:szCs w:val="24"/>
              </w:rPr>
              <w:t>SLM mainstreamed into national development policies, plans and regulatory frameworks</w:t>
            </w:r>
          </w:p>
        </w:tc>
      </w:tr>
      <w:tr w:rsidR="004676B5" w:rsidTr="00BA39AD">
        <w:tc>
          <w:tcPr>
            <w:tcW w:w="2538" w:type="dxa"/>
          </w:tcPr>
          <w:p w:rsidR="004676B5" w:rsidRDefault="004676B5" w:rsidP="00C83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Planned Outputs</w:t>
            </w:r>
          </w:p>
        </w:tc>
        <w:tc>
          <w:tcPr>
            <w:tcW w:w="3370" w:type="dxa"/>
            <w:gridSpan w:val="2"/>
          </w:tcPr>
          <w:p w:rsidR="004676B5" w:rsidRDefault="004676B5" w:rsidP="00C83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Specific Achievements</w:t>
            </w:r>
          </w:p>
        </w:tc>
        <w:tc>
          <w:tcPr>
            <w:tcW w:w="4190" w:type="dxa"/>
          </w:tcPr>
          <w:p w:rsidR="004676B5" w:rsidRDefault="004676B5" w:rsidP="00C83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Comments</w:t>
            </w:r>
          </w:p>
        </w:tc>
      </w:tr>
      <w:tr w:rsidR="004676B5" w:rsidTr="00BA39AD">
        <w:tc>
          <w:tcPr>
            <w:tcW w:w="2538" w:type="dxa"/>
          </w:tcPr>
          <w:p w:rsidR="004676B5" w:rsidRPr="00B108B0" w:rsidRDefault="00B108B0" w:rsidP="00B108B0">
            <w:pPr>
              <w:pStyle w:val="ListParagraph"/>
              <w:numPr>
                <w:ilvl w:val="1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676B5" w:rsidRPr="00B108B0">
              <w:rPr>
                <w:rFonts w:ascii="Times New Roman" w:hAnsi="Times New Roman"/>
              </w:rPr>
              <w:t>Rapid assessment of the policy, legislative and institutional capacity for SLM within relevant public sector agencies completed</w:t>
            </w:r>
          </w:p>
        </w:tc>
        <w:tc>
          <w:tcPr>
            <w:tcW w:w="3370" w:type="dxa"/>
            <w:gridSpan w:val="2"/>
          </w:tcPr>
          <w:p w:rsidR="004676B5" w:rsidRDefault="00B562AC" w:rsidP="00B562AC">
            <w:pPr>
              <w:pStyle w:val="ListParagraph"/>
              <w:numPr>
                <w:ilvl w:val="0"/>
                <w:numId w:val="13"/>
              </w:num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2AC">
              <w:rPr>
                <w:rFonts w:ascii="Times New Roman" w:hAnsi="Times New Roman" w:cs="Times New Roman"/>
                <w:sz w:val="24"/>
                <w:szCs w:val="24"/>
              </w:rPr>
              <w:t xml:space="preserve">Rapid assessment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  <w:p w:rsidR="00B562AC" w:rsidRPr="00B562AC" w:rsidRDefault="00B562AC" w:rsidP="00B562AC">
            <w:pPr>
              <w:pStyle w:val="ListParagraph"/>
              <w:numPr>
                <w:ilvl w:val="0"/>
                <w:numId w:val="13"/>
              </w:num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Dissemination workshop held on Feb. 18</w:t>
            </w:r>
            <w:r w:rsidRPr="00B562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2010 highlighting </w:t>
            </w:r>
            <w:r w:rsidR="00D64AFA">
              <w:rPr>
                <w:rFonts w:ascii="Times New Roman" w:hAnsi="Times New Roman" w:cs="Times New Roman"/>
                <w:sz w:val="24"/>
                <w:szCs w:val="24"/>
              </w:rPr>
              <w:t>the preliminary findings of the review</w:t>
            </w:r>
          </w:p>
        </w:tc>
        <w:tc>
          <w:tcPr>
            <w:tcW w:w="4190" w:type="dxa"/>
          </w:tcPr>
          <w:p w:rsidR="00D64AFA" w:rsidRPr="004B630E" w:rsidRDefault="00D64AFA" w:rsidP="00D64AF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630E">
              <w:rPr>
                <w:rFonts w:ascii="Times New Roman" w:hAnsi="Times New Roman" w:cs="Times New Roman"/>
                <w:sz w:val="24"/>
                <w:szCs w:val="24"/>
              </w:rPr>
              <w:t>Emanating from the rapid assessment, the SLM project is embarking on the following initiatives:</w:t>
            </w:r>
          </w:p>
          <w:p w:rsidR="00D64AFA" w:rsidRPr="004B630E" w:rsidRDefault="00B108B0" w:rsidP="00D64AF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Mainstream</w:t>
            </w:r>
            <w:r w:rsidR="00D64AFA" w:rsidRPr="004B630E">
              <w:rPr>
                <w:rFonts w:ascii="Times New Roman" w:hAnsi="Times New Roman" w:cs="Times New Roman"/>
                <w:sz w:val="24"/>
                <w:szCs w:val="24"/>
              </w:rPr>
              <w:t xml:space="preserve"> land degradation (LD) and SLM in the Grenada Poverty Reduction Strategy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 2010</w:t>
            </w:r>
            <w:r w:rsidR="00D64AFA" w:rsidRPr="004B630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D64AFA" w:rsidRPr="004B630E"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  <w:r w:rsidR="00D64AFA" w:rsidRPr="004B630E">
              <w:rPr>
                <w:rFonts w:ascii="Times New Roman" w:hAnsi="Times New Roman" w:cs="Times New Roman"/>
                <w:sz w:val="24"/>
                <w:szCs w:val="24"/>
              </w:rPr>
              <w:t xml:space="preserve"> – integrated SLM issues in the TOR for development of the GPRS</w:t>
            </w:r>
          </w:p>
          <w:p w:rsidR="004B630E" w:rsidRPr="004B630E" w:rsidRDefault="004B630E" w:rsidP="004B630E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6B5" w:rsidRPr="007C0F74" w:rsidRDefault="00D64AFA" w:rsidP="00F878A8">
            <w:pPr>
              <w:pStyle w:val="ListParagraph"/>
              <w:numPr>
                <w:ilvl w:val="0"/>
                <w:numId w:val="14"/>
              </w:numPr>
            </w:pPr>
            <w:r w:rsidRPr="004B630E">
              <w:rPr>
                <w:rFonts w:ascii="Times New Roman" w:hAnsi="Times New Roman" w:cs="Times New Roman"/>
                <w:sz w:val="24"/>
                <w:szCs w:val="24"/>
              </w:rPr>
              <w:t xml:space="preserve">Review of the Physical Planning and Development Control Act of 2002 to </w:t>
            </w:r>
            <w:r w:rsidR="004B630E" w:rsidRPr="004B630E">
              <w:rPr>
                <w:rFonts w:ascii="Times New Roman" w:hAnsi="Times New Roman" w:cs="Times New Roman"/>
                <w:sz w:val="24"/>
                <w:szCs w:val="24"/>
              </w:rPr>
              <w:t xml:space="preserve">address its structural and substantive deficiencies.  </w:t>
            </w:r>
            <w:r w:rsidR="004B630E" w:rsidRPr="004B630E"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  <w:r w:rsidR="004B630E" w:rsidRPr="004B630E">
              <w:rPr>
                <w:rFonts w:ascii="Times New Roman" w:hAnsi="Times New Roman" w:cs="Times New Roman"/>
                <w:sz w:val="24"/>
                <w:szCs w:val="24"/>
              </w:rPr>
              <w:t xml:space="preserve"> – awaiting counterpart funding.</w:t>
            </w:r>
            <w:r>
              <w:t xml:space="preserve"> </w:t>
            </w:r>
          </w:p>
        </w:tc>
      </w:tr>
      <w:tr w:rsidR="004676B5" w:rsidTr="00C837F1">
        <w:tc>
          <w:tcPr>
            <w:tcW w:w="10098" w:type="dxa"/>
            <w:gridSpan w:val="4"/>
            <w:shd w:val="clear" w:color="auto" w:fill="95B3D7" w:themeFill="accent1" w:themeFillTint="99"/>
          </w:tcPr>
          <w:p w:rsidR="004676B5" w:rsidRPr="004E0602" w:rsidRDefault="004B630E" w:rsidP="00C83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Outcome 2:  Institutional and individual capacities for SLM developed</w:t>
            </w:r>
          </w:p>
        </w:tc>
      </w:tr>
      <w:tr w:rsidR="004676B5" w:rsidTr="00F878A8">
        <w:trPr>
          <w:trHeight w:val="1970"/>
        </w:trPr>
        <w:tc>
          <w:tcPr>
            <w:tcW w:w="2538" w:type="dxa"/>
          </w:tcPr>
          <w:p w:rsidR="004676B5" w:rsidRPr="00BA39AD" w:rsidRDefault="00B108B0" w:rsidP="00C837F1">
            <w:pPr>
              <w:rPr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</w:rPr>
              <w:t xml:space="preserve">2.1.  </w:t>
            </w:r>
            <w:r w:rsidR="004676B5" w:rsidRPr="00BA39AD">
              <w:rPr>
                <w:rStyle w:val="Strong"/>
                <w:rFonts w:ascii="Times New Roman" w:hAnsi="Times New Roman" w:cs="Times New Roman"/>
                <w:b w:val="0"/>
              </w:rPr>
              <w:t>Technical staff from MOA and other key public sector agencies and NGOs trained and actively engaged in providing technical support and policy guidance on  SLM to stakehold</w:t>
            </w:r>
            <w:r w:rsidR="00F878A8">
              <w:rPr>
                <w:rStyle w:val="Strong"/>
                <w:rFonts w:ascii="Times New Roman" w:hAnsi="Times New Roman" w:cs="Times New Roman"/>
                <w:b w:val="0"/>
              </w:rPr>
              <w:t>ers.</w:t>
            </w:r>
            <w:r w:rsidR="004B630E" w:rsidRPr="00BA39AD">
              <w:rPr>
                <w:rFonts w:ascii="Times New Roman" w:hAnsi="Times New Roman" w:cs="Times New Roman"/>
              </w:rPr>
              <w:t xml:space="preserve">             </w:t>
            </w:r>
          </w:p>
          <w:p w:rsidR="004676B5" w:rsidRPr="00BA39AD" w:rsidRDefault="004676B5" w:rsidP="00C83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</w:tcPr>
          <w:p w:rsidR="004676B5" w:rsidRDefault="004B630E" w:rsidP="004676B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Writers workshop held to develop resource guide on LD targeting economic sectors (Jan 28 – 29, 2010)</w:t>
            </w:r>
          </w:p>
          <w:p w:rsidR="00B108B0" w:rsidRPr="00B108B0" w:rsidRDefault="004B630E" w:rsidP="00F878A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F878A8">
              <w:rPr>
                <w:rFonts w:ascii="Times New Roman" w:hAnsi="Times New Roman" w:cs="Times New Roman"/>
              </w:rPr>
              <w:t>Training course held in Applied Environmental Economics:  Implications for LD and SLM (July 14-18, 2010)</w:t>
            </w:r>
          </w:p>
        </w:tc>
        <w:tc>
          <w:tcPr>
            <w:tcW w:w="4362" w:type="dxa"/>
            <w:gridSpan w:val="2"/>
          </w:tcPr>
          <w:p w:rsidR="004676B5" w:rsidRPr="00641816" w:rsidRDefault="004B630E" w:rsidP="00F878A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Compilation of the resource guide is a work</w:t>
            </w:r>
            <w:r w:rsidR="00F878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 progress</w:t>
            </w:r>
          </w:p>
        </w:tc>
      </w:tr>
      <w:tr w:rsidR="004B630E" w:rsidTr="00BA39AD">
        <w:tc>
          <w:tcPr>
            <w:tcW w:w="2538" w:type="dxa"/>
          </w:tcPr>
          <w:p w:rsidR="004B630E" w:rsidRPr="00BA39AD" w:rsidRDefault="00B108B0" w:rsidP="00C837F1">
            <w:pPr>
              <w:rPr>
                <w:rStyle w:val="Strong"/>
                <w:rFonts w:ascii="Times New Roman" w:hAnsi="Times New Roman" w:cs="Times New Roman"/>
                <w:b w:val="0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</w:rPr>
              <w:t xml:space="preserve">2.2. </w:t>
            </w:r>
            <w:r w:rsidR="004B630E" w:rsidRPr="00BA39AD">
              <w:rPr>
                <w:rStyle w:val="Strong"/>
                <w:rFonts w:ascii="Times New Roman" w:hAnsi="Times New Roman" w:cs="Times New Roman"/>
                <w:b w:val="0"/>
              </w:rPr>
              <w:t>Farmers and other resource users within the agricultural, construction, commercial and tourism sectors trained and practicing SLM</w:t>
            </w:r>
          </w:p>
        </w:tc>
        <w:tc>
          <w:tcPr>
            <w:tcW w:w="3198" w:type="dxa"/>
          </w:tcPr>
          <w:p w:rsidR="004B630E" w:rsidRDefault="00BA39AD" w:rsidP="004676B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Conducted island-wide trainin</w:t>
            </w:r>
            <w:r w:rsidR="00F878A8">
              <w:rPr>
                <w:rFonts w:ascii="Times New Roman" w:hAnsi="Times New Roman" w:cs="Times New Roman"/>
              </w:rPr>
              <w:t>g on LD and SLM in the c</w:t>
            </w:r>
            <w:r>
              <w:rPr>
                <w:rFonts w:ascii="Times New Roman" w:hAnsi="Times New Roman" w:cs="Times New Roman"/>
              </w:rPr>
              <w:t>onstruction Sector</w:t>
            </w:r>
          </w:p>
          <w:p w:rsidR="00A64BE6" w:rsidRDefault="00F878A8" w:rsidP="00BA39AD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</w:rPr>
            </w:pPr>
            <w:r w:rsidRPr="00F878A8">
              <w:rPr>
                <w:rFonts w:ascii="Times New Roman" w:hAnsi="Times New Roman" w:cs="Times New Roman"/>
              </w:rPr>
              <w:t xml:space="preserve">Hosted 3 training sessions in </w:t>
            </w:r>
            <w:r w:rsidR="00BA39AD" w:rsidRPr="00F878A8">
              <w:rPr>
                <w:rFonts w:ascii="Times New Roman" w:hAnsi="Times New Roman" w:cs="Times New Roman"/>
              </w:rPr>
              <w:t>St. Andrew (June 24</w:t>
            </w:r>
            <w:r w:rsidRPr="00F878A8">
              <w:rPr>
                <w:rFonts w:ascii="Times New Roman" w:hAnsi="Times New Roman" w:cs="Times New Roman"/>
              </w:rPr>
              <w:t xml:space="preserve">); St. </w:t>
            </w:r>
            <w:r w:rsidR="00BA39AD" w:rsidRPr="00F878A8">
              <w:rPr>
                <w:rFonts w:ascii="Times New Roman" w:hAnsi="Times New Roman" w:cs="Times New Roman"/>
              </w:rPr>
              <w:t>George (July 9</w:t>
            </w:r>
            <w:r w:rsidRPr="00F878A8">
              <w:rPr>
                <w:rFonts w:ascii="Times New Roman" w:hAnsi="Times New Roman" w:cs="Times New Roman"/>
              </w:rPr>
              <w:t>); &amp; C</w:t>
            </w:r>
            <w:r w:rsidR="00BA39AD" w:rsidRPr="00F878A8">
              <w:rPr>
                <w:rFonts w:ascii="Times New Roman" w:hAnsi="Times New Roman" w:cs="Times New Roman"/>
              </w:rPr>
              <w:t>arriacou (July 15</w:t>
            </w:r>
            <w:r w:rsidR="00A64BE6">
              <w:rPr>
                <w:rFonts w:ascii="Times New Roman" w:hAnsi="Times New Roman" w:cs="Times New Roman"/>
              </w:rPr>
              <w:t>).</w:t>
            </w:r>
          </w:p>
          <w:p w:rsidR="00BA39AD" w:rsidRPr="00641816" w:rsidRDefault="00A64BE6" w:rsidP="00A64BE6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total of … leading contractors reached with key messages </w:t>
            </w:r>
          </w:p>
        </w:tc>
        <w:tc>
          <w:tcPr>
            <w:tcW w:w="4362" w:type="dxa"/>
            <w:gridSpan w:val="2"/>
          </w:tcPr>
          <w:p w:rsidR="004B630E" w:rsidRDefault="00A64BE6" w:rsidP="00A64BE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Ground breaking work by the Ministry of Agriculture </w:t>
            </w:r>
          </w:p>
          <w:p w:rsidR="00A64BE6" w:rsidRPr="00641816" w:rsidRDefault="00A64BE6" w:rsidP="00A64BE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Initiative implemented in collaboration with the Physical Planning Unit </w:t>
            </w:r>
          </w:p>
        </w:tc>
      </w:tr>
      <w:tr w:rsidR="003B0FBA" w:rsidTr="00BA39AD">
        <w:tc>
          <w:tcPr>
            <w:tcW w:w="2538" w:type="dxa"/>
          </w:tcPr>
          <w:p w:rsidR="003B0FBA" w:rsidRDefault="003B0FBA" w:rsidP="009D3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Planned Outputs</w:t>
            </w:r>
          </w:p>
        </w:tc>
        <w:tc>
          <w:tcPr>
            <w:tcW w:w="3198" w:type="dxa"/>
          </w:tcPr>
          <w:p w:rsidR="003B0FBA" w:rsidRDefault="003B0FBA" w:rsidP="009D3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Specific Achievements</w:t>
            </w:r>
          </w:p>
        </w:tc>
        <w:tc>
          <w:tcPr>
            <w:tcW w:w="4362" w:type="dxa"/>
            <w:gridSpan w:val="2"/>
          </w:tcPr>
          <w:p w:rsidR="003B0FBA" w:rsidRDefault="003B0FBA" w:rsidP="009D3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Comments</w:t>
            </w:r>
          </w:p>
        </w:tc>
      </w:tr>
      <w:tr w:rsidR="00BA39AD" w:rsidTr="00BA39AD">
        <w:tc>
          <w:tcPr>
            <w:tcW w:w="2538" w:type="dxa"/>
          </w:tcPr>
          <w:p w:rsidR="00BA39AD" w:rsidRPr="00B108B0" w:rsidRDefault="00B108B0" w:rsidP="00B108B0">
            <w:pPr>
              <w:rPr>
                <w:rFonts w:ascii="Times New Roman" w:hAnsi="Times New Roman" w:cs="Times New Roman"/>
              </w:rPr>
            </w:pPr>
            <w:r w:rsidRPr="00B108B0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3. </w:t>
            </w:r>
            <w:r w:rsidR="00BA39AD" w:rsidRPr="00B108B0">
              <w:rPr>
                <w:rFonts w:ascii="Times New Roman" w:hAnsi="Times New Roman"/>
              </w:rPr>
              <w:t>Education and awareness strategy and support material on land degradation and SLM developed</w:t>
            </w:r>
          </w:p>
        </w:tc>
        <w:tc>
          <w:tcPr>
            <w:tcW w:w="3198" w:type="dxa"/>
          </w:tcPr>
          <w:p w:rsidR="00BA39AD" w:rsidRPr="004E0602" w:rsidRDefault="00BA39AD" w:rsidP="003B0FB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Interviewed 3 potential candidates to develop and implement the </w:t>
            </w:r>
            <w:r w:rsidR="003B0FBA">
              <w:rPr>
                <w:rFonts w:ascii="Times New Roman" w:hAnsi="Times New Roman" w:cs="Times New Roman"/>
              </w:rPr>
              <w:t xml:space="preserve">public education </w:t>
            </w:r>
            <w:r>
              <w:rPr>
                <w:rFonts w:ascii="Times New Roman" w:hAnsi="Times New Roman" w:cs="Times New Roman"/>
              </w:rPr>
              <w:t>campaign on LD awareness and SLM</w:t>
            </w:r>
          </w:p>
        </w:tc>
        <w:tc>
          <w:tcPr>
            <w:tcW w:w="4362" w:type="dxa"/>
            <w:gridSpan w:val="2"/>
          </w:tcPr>
          <w:p w:rsidR="00BA39AD" w:rsidRPr="00785189" w:rsidRDefault="00BA39AD" w:rsidP="001367E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Selection of successful candidate to be completed by July 22, 2010 </w:t>
            </w:r>
          </w:p>
        </w:tc>
      </w:tr>
      <w:tr w:rsidR="00BA39AD" w:rsidTr="00C837F1">
        <w:tc>
          <w:tcPr>
            <w:tcW w:w="10098" w:type="dxa"/>
            <w:gridSpan w:val="4"/>
            <w:shd w:val="clear" w:color="auto" w:fill="95B3D7" w:themeFill="accent1" w:themeFillTint="99"/>
          </w:tcPr>
          <w:p w:rsidR="00BA39AD" w:rsidRPr="00141189" w:rsidRDefault="00BA39AD" w:rsidP="00C83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Outcome 3:  Capacities for knowledge management in support of SLM developed</w:t>
            </w:r>
          </w:p>
        </w:tc>
      </w:tr>
      <w:tr w:rsidR="00BA39AD" w:rsidTr="00BA39AD">
        <w:tc>
          <w:tcPr>
            <w:tcW w:w="2538" w:type="dxa"/>
          </w:tcPr>
          <w:p w:rsidR="00BA39AD" w:rsidRPr="007C0F74" w:rsidRDefault="00BA39AD" w:rsidP="00C837F1">
            <w:pPr>
              <w:rPr>
                <w:rFonts w:ascii="Times New Roman" w:hAnsi="Times New Roman" w:cs="Times New Roman"/>
              </w:rPr>
            </w:pPr>
            <w:r w:rsidRPr="00DA27E9">
              <w:rPr>
                <w:rFonts w:ascii="Times New Roman" w:hAnsi="Times New Roman"/>
              </w:rPr>
              <w:t>3.1 Information database on land use, land tenure, land degradation and land zoning for Grenada within the GLIS set up</w:t>
            </w:r>
          </w:p>
        </w:tc>
        <w:tc>
          <w:tcPr>
            <w:tcW w:w="3198" w:type="dxa"/>
          </w:tcPr>
          <w:p w:rsidR="00BA39AD" w:rsidRDefault="00BA39AD" w:rsidP="004676B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Developed and published metadata for all land related data in Grenada (Nov. 2009)</w:t>
            </w:r>
          </w:p>
          <w:p w:rsidR="00393C94" w:rsidRPr="00141189" w:rsidRDefault="00393C94" w:rsidP="004676B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 Land Use map developed and updated by the Land Use Division, Ministry of Agriculture</w:t>
            </w:r>
          </w:p>
        </w:tc>
        <w:tc>
          <w:tcPr>
            <w:tcW w:w="4362" w:type="dxa"/>
            <w:gridSpan w:val="2"/>
          </w:tcPr>
          <w:p w:rsidR="00BA39AD" w:rsidRPr="00A760DE" w:rsidRDefault="00BA39AD" w:rsidP="00BA39AD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</w:tr>
      <w:tr w:rsidR="00BA39AD" w:rsidTr="00BA39AD">
        <w:tc>
          <w:tcPr>
            <w:tcW w:w="2538" w:type="dxa"/>
          </w:tcPr>
          <w:p w:rsidR="00BA39AD" w:rsidRPr="00DA27E9" w:rsidRDefault="00BA39AD" w:rsidP="00C837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  Pilot National Grid established in the South Western Grenada Peninsula</w:t>
            </w:r>
          </w:p>
        </w:tc>
        <w:tc>
          <w:tcPr>
            <w:tcW w:w="3198" w:type="dxa"/>
          </w:tcPr>
          <w:p w:rsidR="00BA39AD" w:rsidRPr="00B7777E" w:rsidRDefault="00393C94" w:rsidP="004676B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Working in collaboration with the Ministry of Housing, Lands &amp; Community Development, preliminary plans have commenced</w:t>
            </w:r>
          </w:p>
        </w:tc>
        <w:tc>
          <w:tcPr>
            <w:tcW w:w="4362" w:type="dxa"/>
            <w:gridSpan w:val="2"/>
          </w:tcPr>
          <w:p w:rsidR="00BA39AD" w:rsidRDefault="00393C94" w:rsidP="00393C9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the process of selecting field workers and a surveyor to execute the necessary field work.</w:t>
            </w:r>
          </w:p>
          <w:p w:rsidR="00393C94" w:rsidRDefault="00393C94" w:rsidP="00393C9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the process of developing a public awareness strategy to sensitize the public of the pilot grid project.</w:t>
            </w:r>
          </w:p>
        </w:tc>
      </w:tr>
      <w:tr w:rsidR="00393C94" w:rsidTr="00BA39AD">
        <w:tc>
          <w:tcPr>
            <w:tcW w:w="2538" w:type="dxa"/>
          </w:tcPr>
          <w:p w:rsidR="00393C94" w:rsidRDefault="00393C94" w:rsidP="00C837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 Participatory monitoring and evaluation system for state of the environment assessment established.</w:t>
            </w:r>
          </w:p>
        </w:tc>
        <w:tc>
          <w:tcPr>
            <w:tcW w:w="3198" w:type="dxa"/>
          </w:tcPr>
          <w:p w:rsidR="00393C94" w:rsidRDefault="00393C94" w:rsidP="004676B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Pursued the development capacity for monitoring LD.</w:t>
            </w:r>
          </w:p>
          <w:p w:rsidR="00393C94" w:rsidRDefault="00393C94" w:rsidP="00393C9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Organized a 1-day seminar to develop a protocol for monitoring LD in agriculture, forests and coastal ecosystems (Dec. 11, 2010)</w:t>
            </w:r>
          </w:p>
          <w:p w:rsidR="00D5256D" w:rsidRPr="00B7777E" w:rsidRDefault="00D5256D" w:rsidP="00393C9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Secured 7 GPS enabled cameras </w:t>
            </w:r>
          </w:p>
        </w:tc>
        <w:tc>
          <w:tcPr>
            <w:tcW w:w="4362" w:type="dxa"/>
            <w:gridSpan w:val="2"/>
          </w:tcPr>
          <w:p w:rsidR="00393C94" w:rsidRDefault="00D5256D" w:rsidP="00D5256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Draft protocol is completed – will be </w:t>
            </w:r>
            <w:r w:rsidR="001E79F5">
              <w:rPr>
                <w:rFonts w:ascii="Times New Roman" w:hAnsi="Times New Roman" w:cs="Times New Roman"/>
              </w:rPr>
              <w:t xml:space="preserve"> finalized on implementation of the LADA (Land Degradation Assessment for Drylands)</w:t>
            </w:r>
          </w:p>
        </w:tc>
      </w:tr>
      <w:tr w:rsidR="00BA39AD" w:rsidTr="00BA39AD">
        <w:tc>
          <w:tcPr>
            <w:tcW w:w="2538" w:type="dxa"/>
          </w:tcPr>
          <w:p w:rsidR="00BA39AD" w:rsidRPr="007C0F74" w:rsidRDefault="00393C94" w:rsidP="00C83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3.4</w:t>
            </w:r>
            <w:r w:rsidR="00BA39AD" w:rsidRPr="00DA27E9">
              <w:rPr>
                <w:rFonts w:ascii="Times New Roman" w:hAnsi="Times New Roman"/>
              </w:rPr>
              <w:t xml:space="preserve"> Technical staff trained in analytic applications for decision making to support SLM planning</w:t>
            </w:r>
          </w:p>
        </w:tc>
        <w:tc>
          <w:tcPr>
            <w:tcW w:w="3198" w:type="dxa"/>
          </w:tcPr>
          <w:p w:rsidR="00BA39AD" w:rsidRPr="00B7777E" w:rsidRDefault="001E79F5" w:rsidP="004676B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Completed training to integrate GIS, GPS and IT in SLM (Nov. 2009)</w:t>
            </w:r>
          </w:p>
        </w:tc>
        <w:tc>
          <w:tcPr>
            <w:tcW w:w="4362" w:type="dxa"/>
            <w:gridSpan w:val="2"/>
          </w:tcPr>
          <w:p w:rsidR="001E79F5" w:rsidRPr="00B7777E" w:rsidRDefault="001E79F5" w:rsidP="001E79F5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</w:tr>
      <w:tr w:rsidR="001E79F5" w:rsidTr="00BA39AD">
        <w:tc>
          <w:tcPr>
            <w:tcW w:w="2538" w:type="dxa"/>
          </w:tcPr>
          <w:p w:rsidR="001E79F5" w:rsidRDefault="001E79F5" w:rsidP="00C837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  SLM website developed</w:t>
            </w:r>
          </w:p>
        </w:tc>
        <w:tc>
          <w:tcPr>
            <w:tcW w:w="3198" w:type="dxa"/>
          </w:tcPr>
          <w:p w:rsidR="001E79F5" w:rsidRDefault="001E79F5" w:rsidP="004676B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Partnering with the IT Department, Prime Minister’s Ministry to develop website</w:t>
            </w:r>
          </w:p>
        </w:tc>
        <w:tc>
          <w:tcPr>
            <w:tcW w:w="4362" w:type="dxa"/>
            <w:gridSpan w:val="2"/>
          </w:tcPr>
          <w:p w:rsidR="001E79F5" w:rsidRDefault="001E79F5" w:rsidP="001E79F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Domain name procured</w:t>
            </w:r>
          </w:p>
          <w:p w:rsidR="001E79F5" w:rsidRDefault="001E79F5" w:rsidP="001E79F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Website mock-up developed</w:t>
            </w:r>
          </w:p>
        </w:tc>
      </w:tr>
      <w:tr w:rsidR="00BA39AD" w:rsidTr="00C837F1">
        <w:tc>
          <w:tcPr>
            <w:tcW w:w="10098" w:type="dxa"/>
            <w:gridSpan w:val="4"/>
            <w:shd w:val="clear" w:color="auto" w:fill="95B3D7" w:themeFill="accent1" w:themeFillTint="99"/>
          </w:tcPr>
          <w:p w:rsidR="00BA39AD" w:rsidRPr="00664FC9" w:rsidRDefault="00BA39AD" w:rsidP="00C837F1">
            <w:pPr>
              <w:jc w:val="center"/>
              <w:rPr>
                <w:rFonts w:ascii="Times New Roman" w:hAnsi="Times New Roman" w:cs="Times New Roman"/>
              </w:rPr>
            </w:pPr>
            <w:r w:rsidRPr="00664FC9">
              <w:rPr>
                <w:rFonts w:ascii="Times New Roman" w:hAnsi="Times New Roman"/>
                <w:b/>
                <w:sz w:val="24"/>
                <w:szCs w:val="24"/>
              </w:rPr>
              <w:t>Outcome 4:</w:t>
            </w:r>
            <w:r w:rsidRPr="00664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4FC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Investment planning and resource mobilization for implementation of SLM interventions elaborated</w:t>
            </w:r>
          </w:p>
        </w:tc>
      </w:tr>
      <w:tr w:rsidR="00BA39AD" w:rsidTr="00BA39AD">
        <w:tc>
          <w:tcPr>
            <w:tcW w:w="2538" w:type="dxa"/>
          </w:tcPr>
          <w:p w:rsidR="00BA39AD" w:rsidRPr="00DA27E9" w:rsidRDefault="001E79F5" w:rsidP="00C837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 Investment plans in key economic sectors incorporate priority actions for SLM as defined in the NAP</w:t>
            </w:r>
          </w:p>
        </w:tc>
        <w:tc>
          <w:tcPr>
            <w:tcW w:w="3198" w:type="dxa"/>
          </w:tcPr>
          <w:p w:rsidR="00BA39AD" w:rsidRDefault="001E79F5" w:rsidP="001E79F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4-member national team participated in workshop to </w:t>
            </w:r>
            <w:r w:rsidR="00BA39AD">
              <w:rPr>
                <w:rFonts w:ascii="Times New Roman" w:hAnsi="Times New Roman" w:cs="Times New Roman"/>
              </w:rPr>
              <w:t xml:space="preserve">Integrate Financing Strategies training in St. Lucia </w:t>
            </w:r>
            <w:r>
              <w:rPr>
                <w:rFonts w:ascii="Times New Roman" w:hAnsi="Times New Roman" w:cs="Times New Roman"/>
              </w:rPr>
              <w:t>(</w:t>
            </w:r>
            <w:r w:rsidR="00BA39AD">
              <w:rPr>
                <w:rFonts w:ascii="Times New Roman" w:hAnsi="Times New Roman" w:cs="Times New Roman"/>
              </w:rPr>
              <w:t xml:space="preserve">Nov 16-20, </w:t>
            </w:r>
            <w:r>
              <w:rPr>
                <w:rFonts w:ascii="Times New Roman" w:hAnsi="Times New Roman" w:cs="Times New Roman"/>
              </w:rPr>
              <w:t>20</w:t>
            </w:r>
            <w:r w:rsidR="00BA39AD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62" w:type="dxa"/>
            <w:gridSpan w:val="2"/>
          </w:tcPr>
          <w:p w:rsidR="00BA39AD" w:rsidRDefault="00BA39AD" w:rsidP="001E79F5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</w:tr>
      <w:tr w:rsidR="00BA39AD" w:rsidTr="00C837F1">
        <w:tc>
          <w:tcPr>
            <w:tcW w:w="10098" w:type="dxa"/>
            <w:gridSpan w:val="4"/>
            <w:shd w:val="clear" w:color="auto" w:fill="95B3D7" w:themeFill="accent1" w:themeFillTint="99"/>
          </w:tcPr>
          <w:p w:rsidR="00BA39AD" w:rsidRDefault="00BA39AD" w:rsidP="00C837F1">
            <w:pPr>
              <w:jc w:val="center"/>
              <w:rPr>
                <w:rFonts w:ascii="Times New Roman" w:hAnsi="Times New Roman" w:cs="Times New Roman"/>
              </w:rPr>
            </w:pPr>
            <w:r w:rsidRPr="007E054E">
              <w:rPr>
                <w:rFonts w:ascii="Times New Roman" w:hAnsi="Times New Roman"/>
                <w:b/>
                <w:sz w:val="24"/>
                <w:szCs w:val="24"/>
              </w:rPr>
              <w:t>Outcome 5: Adaptive Management</w:t>
            </w:r>
          </w:p>
        </w:tc>
      </w:tr>
      <w:tr w:rsidR="00BA39AD" w:rsidTr="00BA39AD">
        <w:tc>
          <w:tcPr>
            <w:tcW w:w="2538" w:type="dxa"/>
          </w:tcPr>
          <w:p w:rsidR="00BA39AD" w:rsidRPr="00DA27E9" w:rsidRDefault="001E79F5" w:rsidP="00C837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5.2  </w:t>
            </w:r>
            <w:r w:rsidR="00BA39AD" w:rsidRPr="00DA27E9">
              <w:rPr>
                <w:rFonts w:ascii="Times New Roman" w:hAnsi="Times New Roman"/>
              </w:rPr>
              <w:t>Monitoring and evaluation plan provides inputs for robust adaptive management</w:t>
            </w:r>
          </w:p>
        </w:tc>
        <w:tc>
          <w:tcPr>
            <w:tcW w:w="3198" w:type="dxa"/>
          </w:tcPr>
          <w:p w:rsidR="001E79F5" w:rsidRDefault="001E79F5" w:rsidP="00D3663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implementation of the baseline survey to assess the public’s awareness of LD and SLM.</w:t>
            </w:r>
          </w:p>
        </w:tc>
        <w:tc>
          <w:tcPr>
            <w:tcW w:w="4362" w:type="dxa"/>
            <w:gridSpan w:val="2"/>
          </w:tcPr>
          <w:p w:rsidR="00BA39AD" w:rsidRPr="00D5256D" w:rsidRDefault="00D5256D" w:rsidP="00D52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reports to UNDP has been timely submitted (APR/PIR, Inception and quarterly reports)</w:t>
            </w:r>
          </w:p>
        </w:tc>
      </w:tr>
      <w:tr w:rsidR="00D36637" w:rsidTr="00BA39AD">
        <w:tc>
          <w:tcPr>
            <w:tcW w:w="2538" w:type="dxa"/>
          </w:tcPr>
          <w:p w:rsidR="00D36637" w:rsidRDefault="00D36637" w:rsidP="009D3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Planned Outputs</w:t>
            </w:r>
          </w:p>
        </w:tc>
        <w:tc>
          <w:tcPr>
            <w:tcW w:w="3198" w:type="dxa"/>
          </w:tcPr>
          <w:p w:rsidR="00D36637" w:rsidRDefault="00D36637" w:rsidP="009D3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Specific Achievements</w:t>
            </w:r>
          </w:p>
        </w:tc>
        <w:tc>
          <w:tcPr>
            <w:tcW w:w="4362" w:type="dxa"/>
            <w:gridSpan w:val="2"/>
          </w:tcPr>
          <w:p w:rsidR="00D36637" w:rsidRDefault="00D36637" w:rsidP="009D3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Comments</w:t>
            </w:r>
          </w:p>
        </w:tc>
      </w:tr>
      <w:tr w:rsidR="00BA39AD" w:rsidTr="00C837F1">
        <w:tc>
          <w:tcPr>
            <w:tcW w:w="10098" w:type="dxa"/>
            <w:gridSpan w:val="4"/>
            <w:shd w:val="clear" w:color="auto" w:fill="95B3D7" w:themeFill="accent1" w:themeFillTint="99"/>
          </w:tcPr>
          <w:p w:rsidR="00BA39AD" w:rsidRPr="00703E86" w:rsidRDefault="00B108B0" w:rsidP="00C83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Leverage</w:t>
            </w:r>
            <w:r w:rsidR="00BA39AD" w:rsidRPr="00703E86">
              <w:rPr>
                <w:rFonts w:ascii="Times New Roman" w:hAnsi="Times New Roman"/>
                <w:b/>
                <w:sz w:val="24"/>
                <w:szCs w:val="24"/>
              </w:rPr>
              <w:t xml:space="preserve"> activities</w:t>
            </w:r>
          </w:p>
        </w:tc>
      </w:tr>
      <w:tr w:rsidR="00D36637" w:rsidTr="00AF5E1D">
        <w:tc>
          <w:tcPr>
            <w:tcW w:w="10098" w:type="dxa"/>
            <w:gridSpan w:val="4"/>
          </w:tcPr>
          <w:p w:rsidR="00D36637" w:rsidRPr="00B108B0" w:rsidRDefault="00D36637" w:rsidP="00B108B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B108B0">
              <w:rPr>
                <w:rFonts w:ascii="Times New Roman" w:hAnsi="Times New Roman" w:cs="Times New Roman"/>
              </w:rPr>
              <w:t>Forged a partnership with S</w:t>
            </w:r>
            <w:r>
              <w:rPr>
                <w:rFonts w:ascii="Times New Roman" w:hAnsi="Times New Roman" w:cs="Times New Roman"/>
              </w:rPr>
              <w:t>t. George’s University (SGU) t</w:t>
            </w:r>
            <w:r w:rsidRPr="00B108B0">
              <w:rPr>
                <w:rFonts w:ascii="Times New Roman" w:hAnsi="Times New Roman" w:cs="Times New Roman"/>
              </w:rPr>
              <w:t>o integrate LD in</w:t>
            </w:r>
            <w:r>
              <w:rPr>
                <w:rFonts w:ascii="Times New Roman" w:hAnsi="Times New Roman" w:cs="Times New Roman"/>
              </w:rPr>
              <w:t xml:space="preserve"> its GEPSGP </w:t>
            </w:r>
            <w:r w:rsidRPr="00B108B0">
              <w:rPr>
                <w:rFonts w:ascii="Times New Roman" w:hAnsi="Times New Roman" w:cs="Times New Roman"/>
              </w:rPr>
              <w:t>Nutmeg Reforestation Project</w:t>
            </w:r>
            <w:r>
              <w:rPr>
                <w:rFonts w:ascii="Times New Roman" w:hAnsi="Times New Roman" w:cs="Times New Roman"/>
              </w:rPr>
              <w:t>; SGU and Ministry of Finance providing technical support for conduct of baseline survey</w:t>
            </w:r>
            <w:r w:rsidRPr="00B108B0">
              <w:rPr>
                <w:rFonts w:ascii="Times New Roman" w:hAnsi="Times New Roman" w:cs="Times New Roman"/>
              </w:rPr>
              <w:t>.</w:t>
            </w:r>
          </w:p>
          <w:p w:rsidR="00D36637" w:rsidRPr="00B108B0" w:rsidRDefault="00D36637" w:rsidP="00B108B0">
            <w:pPr>
              <w:pStyle w:val="ListParagraph"/>
              <w:ind w:left="360"/>
              <w:rPr>
                <w:rFonts w:ascii="Times New Roman" w:hAnsi="Times New Roman"/>
              </w:rPr>
            </w:pPr>
          </w:p>
          <w:p w:rsidR="00D36637" w:rsidRPr="00717204" w:rsidRDefault="00D36637" w:rsidP="00D3663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D36637">
              <w:rPr>
                <w:rFonts w:ascii="Times New Roman" w:hAnsi="Times New Roman" w:cs="Times New Roman"/>
              </w:rPr>
              <w:t xml:space="preserve">In the process of securing leverage funds from FAO to implement a LADA project in Grenada. </w:t>
            </w:r>
            <w:r>
              <w:rPr>
                <w:rFonts w:ascii="Times New Roman" w:hAnsi="Times New Roman"/>
              </w:rPr>
              <w:t xml:space="preserve">Organized a seminar, facilitated by FAO to develop the TCP (Technical Cooperation Programme) for the LADA </w:t>
            </w:r>
          </w:p>
        </w:tc>
      </w:tr>
      <w:tr w:rsidR="00C936E8" w:rsidTr="00C936E8">
        <w:tc>
          <w:tcPr>
            <w:tcW w:w="10098" w:type="dxa"/>
            <w:gridSpan w:val="4"/>
            <w:shd w:val="clear" w:color="auto" w:fill="95B3D7" w:themeFill="accent1" w:themeFillTint="99"/>
          </w:tcPr>
          <w:p w:rsidR="00C936E8" w:rsidRPr="00C936E8" w:rsidRDefault="00C936E8" w:rsidP="00C936E8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C936E8">
              <w:rPr>
                <w:rFonts w:ascii="Times New Roman" w:hAnsi="Times New Roman" w:cs="Times New Roman"/>
                <w:b/>
              </w:rPr>
              <w:t>Challenges</w:t>
            </w:r>
          </w:p>
        </w:tc>
      </w:tr>
      <w:tr w:rsidR="00C936E8" w:rsidTr="00AF5E1D">
        <w:tc>
          <w:tcPr>
            <w:tcW w:w="10098" w:type="dxa"/>
            <w:gridSpan w:val="4"/>
          </w:tcPr>
          <w:p w:rsidR="00EF3FEB" w:rsidRDefault="007F7044" w:rsidP="0034596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34596F">
              <w:rPr>
                <w:rFonts w:ascii="Times New Roman" w:hAnsi="Times New Roman" w:cs="Times New Roman"/>
              </w:rPr>
              <w:t xml:space="preserve">Slow rate at which UNDP CO issues payment to invoices submitted for services and/or goods provided. This threatens the integrity of the local Project Management Unit (PMU), project implementation rate, and future relationship with service providers. </w:t>
            </w:r>
          </w:p>
          <w:p w:rsidR="002B5F36" w:rsidRPr="0034596F" w:rsidRDefault="002B5F36" w:rsidP="002B5F36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EF3FEB" w:rsidRDefault="007F7044" w:rsidP="0034596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34596F">
              <w:rPr>
                <w:rFonts w:ascii="Times New Roman" w:hAnsi="Times New Roman" w:cs="Times New Roman"/>
              </w:rPr>
              <w:t xml:space="preserve">Very late approval of the 2010 budget; almost 2 quarters behind schedule. </w:t>
            </w:r>
          </w:p>
          <w:p w:rsidR="002B5F36" w:rsidRPr="002B5F36" w:rsidRDefault="002B5F36" w:rsidP="002B5F36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EF3FEB" w:rsidRDefault="007F7044" w:rsidP="002B5F36">
            <w:pPr>
              <w:pStyle w:val="ListParagraph"/>
              <w:numPr>
                <w:ilvl w:val="0"/>
                <w:numId w:val="20"/>
              </w:numPr>
              <w:ind w:left="720"/>
              <w:rPr>
                <w:rFonts w:ascii="Times New Roman" w:hAnsi="Times New Roman" w:cs="Times New Roman"/>
              </w:rPr>
            </w:pPr>
            <w:r w:rsidRPr="0034596F">
              <w:rPr>
                <w:rFonts w:ascii="Times New Roman" w:hAnsi="Times New Roman" w:cs="Times New Roman"/>
              </w:rPr>
              <w:t xml:space="preserve">This has significantly delayed implementation and could possibly negatively impact weather sensitive outputs (e.g. the National Pilot Grid Project). </w:t>
            </w:r>
          </w:p>
          <w:p w:rsidR="002B5F36" w:rsidRPr="002B5F36" w:rsidRDefault="002B5F36" w:rsidP="002B5F36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EF3FEB" w:rsidRDefault="007F7044" w:rsidP="002B5F36">
            <w:pPr>
              <w:pStyle w:val="ListParagraph"/>
              <w:numPr>
                <w:ilvl w:val="0"/>
                <w:numId w:val="20"/>
              </w:numPr>
              <w:ind w:left="720"/>
              <w:rPr>
                <w:rFonts w:ascii="Times New Roman" w:hAnsi="Times New Roman" w:cs="Times New Roman"/>
              </w:rPr>
            </w:pPr>
            <w:r w:rsidRPr="0034596F">
              <w:rPr>
                <w:rFonts w:ascii="Times New Roman" w:hAnsi="Times New Roman" w:cs="Times New Roman"/>
              </w:rPr>
              <w:t xml:space="preserve">Moreover, this situation places increased strain on the human resource capacity of the PMU to deliver planned outputs in a shorter timeframe. </w:t>
            </w:r>
          </w:p>
          <w:p w:rsidR="002B5F36" w:rsidRPr="002B5F36" w:rsidRDefault="002B5F36" w:rsidP="002B5F36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34596F" w:rsidRDefault="002B5F36" w:rsidP="0034596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2B5F36">
              <w:rPr>
                <w:rFonts w:ascii="Times New Roman" w:hAnsi="Times New Roman" w:cs="Times New Roman"/>
              </w:rPr>
              <w:t>D</w:t>
            </w:r>
            <w:r w:rsidR="0034596F" w:rsidRPr="002B5F36">
              <w:rPr>
                <w:rFonts w:ascii="Times New Roman" w:hAnsi="Times New Roman" w:cs="Times New Roman"/>
              </w:rPr>
              <w:t>elay in development of the Resource Guide on Land Degradation and SLM due to unforeseen family crisis experienced by the Consultant</w:t>
            </w:r>
          </w:p>
          <w:p w:rsidR="002B5F36" w:rsidRDefault="002B5F36" w:rsidP="002B5F36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34596F" w:rsidRDefault="002B5F36" w:rsidP="0034596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2B5F36">
              <w:rPr>
                <w:rFonts w:ascii="Times New Roman" w:hAnsi="Times New Roman" w:cs="Times New Roman"/>
              </w:rPr>
              <w:t>L</w:t>
            </w:r>
            <w:r w:rsidR="0034596F" w:rsidRPr="002B5F36">
              <w:rPr>
                <w:rFonts w:ascii="Times New Roman" w:hAnsi="Times New Roman" w:cs="Times New Roman"/>
              </w:rPr>
              <w:t>ack of clarity regarding the process to implement specific aspects of Outcome 4</w:t>
            </w:r>
          </w:p>
          <w:p w:rsidR="002B5F36" w:rsidRPr="002B5F36" w:rsidRDefault="002B5F36" w:rsidP="002B5F36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34596F" w:rsidRPr="002B5F36" w:rsidRDefault="002B5F36" w:rsidP="0034596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2B5F36">
              <w:rPr>
                <w:rFonts w:ascii="Times New Roman" w:hAnsi="Times New Roman" w:cs="Times New Roman"/>
              </w:rPr>
              <w:t>C</w:t>
            </w:r>
            <w:r w:rsidR="0034596F" w:rsidRPr="002B5F36">
              <w:rPr>
                <w:rFonts w:ascii="Times New Roman" w:hAnsi="Times New Roman" w:cs="Times New Roman"/>
              </w:rPr>
              <w:t xml:space="preserve">oncern about our ability to guarantee  completion of the following by end of year: </w:t>
            </w:r>
          </w:p>
          <w:p w:rsidR="00EF3FEB" w:rsidRPr="0034596F" w:rsidRDefault="007F7044" w:rsidP="00444DA6">
            <w:pPr>
              <w:pStyle w:val="ListParagraph"/>
              <w:numPr>
                <w:ilvl w:val="1"/>
                <w:numId w:val="21"/>
              </w:numPr>
              <w:rPr>
                <w:rFonts w:ascii="Times New Roman" w:hAnsi="Times New Roman" w:cs="Times New Roman"/>
              </w:rPr>
            </w:pPr>
            <w:r w:rsidRPr="0034596F">
              <w:rPr>
                <w:rFonts w:ascii="Times New Roman" w:hAnsi="Times New Roman" w:cs="Times New Roman"/>
              </w:rPr>
              <w:t xml:space="preserve">Output 1.3 due to challenges encountered by the Ministry of Works and Physical Development in securing additional funds to implement these activities; </w:t>
            </w:r>
          </w:p>
          <w:p w:rsidR="00EF3FEB" w:rsidRPr="0034596F" w:rsidRDefault="007F7044" w:rsidP="00444DA6">
            <w:pPr>
              <w:pStyle w:val="ListParagraph"/>
              <w:numPr>
                <w:ilvl w:val="1"/>
                <w:numId w:val="21"/>
              </w:numPr>
              <w:rPr>
                <w:rFonts w:ascii="Times New Roman" w:hAnsi="Times New Roman" w:cs="Times New Roman"/>
              </w:rPr>
            </w:pPr>
            <w:r w:rsidRPr="0034596F">
              <w:rPr>
                <w:rFonts w:ascii="Times New Roman" w:hAnsi="Times New Roman" w:cs="Times New Roman"/>
              </w:rPr>
              <w:t xml:space="preserve">Activity 2.1.5, due to challenges faced by the official in negotiating required course work from the University within a specified time period. </w:t>
            </w:r>
          </w:p>
          <w:p w:rsidR="00C936E8" w:rsidRPr="00B108B0" w:rsidRDefault="00C936E8" w:rsidP="00444DA6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</w:tr>
    </w:tbl>
    <w:p w:rsidR="004676B5" w:rsidRPr="00170F59" w:rsidRDefault="004676B5" w:rsidP="004676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39C8" w:rsidRDefault="007B39C8" w:rsidP="00022565">
      <w:pPr>
        <w:rPr>
          <w:rFonts w:ascii="Times New Roman" w:hAnsi="Times New Roman" w:cs="Times New Roman"/>
          <w:sz w:val="24"/>
          <w:szCs w:val="24"/>
        </w:rPr>
      </w:pPr>
    </w:p>
    <w:p w:rsidR="00D36637" w:rsidRPr="00022565" w:rsidRDefault="00D36637" w:rsidP="00022565">
      <w:pPr>
        <w:rPr>
          <w:rFonts w:ascii="Times New Roman" w:hAnsi="Times New Roman" w:cs="Times New Roman"/>
          <w:sz w:val="24"/>
          <w:szCs w:val="24"/>
        </w:rPr>
      </w:pPr>
    </w:p>
    <w:sectPr w:rsidR="00D36637" w:rsidRPr="00022565" w:rsidSect="00D649C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9FB" w:rsidRDefault="001609FB" w:rsidP="009E2E2D">
      <w:pPr>
        <w:spacing w:line="240" w:lineRule="auto"/>
      </w:pPr>
      <w:r>
        <w:separator/>
      </w:r>
    </w:p>
  </w:endnote>
  <w:endnote w:type="continuationSeparator" w:id="0">
    <w:p w:rsidR="001609FB" w:rsidRDefault="001609FB" w:rsidP="009E2E2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9FB" w:rsidRDefault="001609FB" w:rsidP="009E2E2D">
      <w:pPr>
        <w:spacing w:line="240" w:lineRule="auto"/>
      </w:pPr>
      <w:r>
        <w:separator/>
      </w:r>
    </w:p>
  </w:footnote>
  <w:footnote w:type="continuationSeparator" w:id="0">
    <w:p w:rsidR="001609FB" w:rsidRDefault="001609FB" w:rsidP="009E2E2D">
      <w:pPr>
        <w:spacing w:line="240" w:lineRule="auto"/>
      </w:pPr>
      <w:r>
        <w:continuationSeparator/>
      </w:r>
    </w:p>
  </w:footnote>
  <w:footnote w:id="1">
    <w:p w:rsidR="000C1C20" w:rsidRDefault="000C1C20">
      <w:pPr>
        <w:pStyle w:val="FootnoteText"/>
      </w:pPr>
      <w:r>
        <w:rPr>
          <w:rStyle w:val="FootnoteReference"/>
        </w:rPr>
        <w:footnoteRef/>
      </w:r>
      <w:r>
        <w:t xml:space="preserve"> Grenada Community Development Organization.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E2D" w:rsidRPr="00B108B0" w:rsidRDefault="009E2E2D">
    <w:pPr>
      <w:pStyle w:val="Header"/>
      <w:rPr>
        <w:rFonts w:ascii="Times New Roman" w:hAnsi="Times New Roman" w:cs="Times New Roman"/>
        <w:sz w:val="24"/>
        <w:szCs w:val="24"/>
      </w:rPr>
    </w:pPr>
    <w:r w:rsidRPr="00B108B0">
      <w:rPr>
        <w:rFonts w:ascii="Times New Roman" w:hAnsi="Times New Roman" w:cs="Times New Roman"/>
        <w:sz w:val="24"/>
        <w:szCs w:val="24"/>
      </w:rPr>
      <w:t>Capacity Building and Mainstreaming of Sustainable Land Management in Grenada</w:t>
    </w:r>
  </w:p>
  <w:p w:rsidR="009E2E2D" w:rsidRDefault="009E2E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28BA"/>
    <w:multiLevelType w:val="hybridMultilevel"/>
    <w:tmpl w:val="6C1CD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110B4"/>
    <w:multiLevelType w:val="hybridMultilevel"/>
    <w:tmpl w:val="16565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813F6B"/>
    <w:multiLevelType w:val="hybridMultilevel"/>
    <w:tmpl w:val="7EE201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592FB3"/>
    <w:multiLevelType w:val="hybridMultilevel"/>
    <w:tmpl w:val="C56406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8A79BC"/>
    <w:multiLevelType w:val="hybridMultilevel"/>
    <w:tmpl w:val="0B980E9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702E48"/>
    <w:multiLevelType w:val="hybridMultilevel"/>
    <w:tmpl w:val="30941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D34BED"/>
    <w:multiLevelType w:val="hybridMultilevel"/>
    <w:tmpl w:val="21D40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84E57"/>
    <w:multiLevelType w:val="multilevel"/>
    <w:tmpl w:val="9C3E5B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Bidi" w:hint="default"/>
      </w:rPr>
    </w:lvl>
  </w:abstractNum>
  <w:abstractNum w:abstractNumId="8">
    <w:nsid w:val="21E50AD2"/>
    <w:multiLevelType w:val="hybridMultilevel"/>
    <w:tmpl w:val="5ABC3D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DA3FE3"/>
    <w:multiLevelType w:val="hybridMultilevel"/>
    <w:tmpl w:val="456EF13E"/>
    <w:lvl w:ilvl="0" w:tplc="9936250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4A5F1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D800E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FACD0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9ED36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4AF0B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EEBFD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5C7AA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6A7A9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FC6749"/>
    <w:multiLevelType w:val="multilevel"/>
    <w:tmpl w:val="33080886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11">
    <w:nsid w:val="23116BEA"/>
    <w:multiLevelType w:val="hybridMultilevel"/>
    <w:tmpl w:val="8848B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B6266A"/>
    <w:multiLevelType w:val="hybridMultilevel"/>
    <w:tmpl w:val="57AA7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0123A7"/>
    <w:multiLevelType w:val="hybridMultilevel"/>
    <w:tmpl w:val="F1B68182"/>
    <w:lvl w:ilvl="0" w:tplc="B6183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A4B4D4">
      <w:start w:val="775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1AF7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0261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5A74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9471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CCCB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5675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7A8B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036A49"/>
    <w:multiLevelType w:val="hybridMultilevel"/>
    <w:tmpl w:val="FCA033C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504C4798"/>
    <w:multiLevelType w:val="hybridMultilevel"/>
    <w:tmpl w:val="C55AA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A7F51F1"/>
    <w:multiLevelType w:val="multilevel"/>
    <w:tmpl w:val="AF4C7A0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77D453B2"/>
    <w:multiLevelType w:val="hybridMultilevel"/>
    <w:tmpl w:val="178E004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8BD2FAB"/>
    <w:multiLevelType w:val="hybridMultilevel"/>
    <w:tmpl w:val="D220B4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923911"/>
    <w:multiLevelType w:val="hybridMultilevel"/>
    <w:tmpl w:val="443C2EE2"/>
    <w:lvl w:ilvl="0" w:tplc="6D1C472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D1A17C0"/>
    <w:multiLevelType w:val="hybridMultilevel"/>
    <w:tmpl w:val="92D6C5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18"/>
  </w:num>
  <w:num w:numId="5">
    <w:abstractNumId w:val="14"/>
  </w:num>
  <w:num w:numId="6">
    <w:abstractNumId w:val="6"/>
  </w:num>
  <w:num w:numId="7">
    <w:abstractNumId w:val="2"/>
  </w:num>
  <w:num w:numId="8">
    <w:abstractNumId w:val="12"/>
  </w:num>
  <w:num w:numId="9">
    <w:abstractNumId w:val="15"/>
  </w:num>
  <w:num w:numId="10">
    <w:abstractNumId w:val="3"/>
  </w:num>
  <w:num w:numId="11">
    <w:abstractNumId w:val="20"/>
  </w:num>
  <w:num w:numId="12">
    <w:abstractNumId w:val="8"/>
  </w:num>
  <w:num w:numId="13">
    <w:abstractNumId w:val="5"/>
  </w:num>
  <w:num w:numId="14">
    <w:abstractNumId w:val="7"/>
  </w:num>
  <w:num w:numId="15">
    <w:abstractNumId w:val="10"/>
  </w:num>
  <w:num w:numId="16">
    <w:abstractNumId w:val="0"/>
  </w:num>
  <w:num w:numId="17">
    <w:abstractNumId w:val="19"/>
  </w:num>
  <w:num w:numId="18">
    <w:abstractNumId w:val="13"/>
  </w:num>
  <w:num w:numId="19">
    <w:abstractNumId w:val="9"/>
  </w:num>
  <w:num w:numId="20">
    <w:abstractNumId w:val="4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52BE"/>
    <w:rsid w:val="000041D0"/>
    <w:rsid w:val="00022565"/>
    <w:rsid w:val="00035965"/>
    <w:rsid w:val="000752BE"/>
    <w:rsid w:val="00081861"/>
    <w:rsid w:val="000C1C20"/>
    <w:rsid w:val="001228FD"/>
    <w:rsid w:val="00124564"/>
    <w:rsid w:val="00153C28"/>
    <w:rsid w:val="001609FB"/>
    <w:rsid w:val="001B5057"/>
    <w:rsid w:val="001E79F5"/>
    <w:rsid w:val="00207600"/>
    <w:rsid w:val="002361F0"/>
    <w:rsid w:val="002475D7"/>
    <w:rsid w:val="00283685"/>
    <w:rsid w:val="002A710F"/>
    <w:rsid w:val="002B5F36"/>
    <w:rsid w:val="003314F4"/>
    <w:rsid w:val="0034596F"/>
    <w:rsid w:val="00386F2C"/>
    <w:rsid w:val="00393C94"/>
    <w:rsid w:val="003B0FBA"/>
    <w:rsid w:val="003D49B6"/>
    <w:rsid w:val="003E2B8A"/>
    <w:rsid w:val="00403FF0"/>
    <w:rsid w:val="0041152C"/>
    <w:rsid w:val="00444DA6"/>
    <w:rsid w:val="0045262E"/>
    <w:rsid w:val="00462472"/>
    <w:rsid w:val="004676B5"/>
    <w:rsid w:val="0047092F"/>
    <w:rsid w:val="004B4700"/>
    <w:rsid w:val="004B630E"/>
    <w:rsid w:val="00534AE8"/>
    <w:rsid w:val="00555333"/>
    <w:rsid w:val="005606F6"/>
    <w:rsid w:val="00561477"/>
    <w:rsid w:val="0057307D"/>
    <w:rsid w:val="005D3D49"/>
    <w:rsid w:val="006044AC"/>
    <w:rsid w:val="00640BA2"/>
    <w:rsid w:val="00641214"/>
    <w:rsid w:val="0065493D"/>
    <w:rsid w:val="00660B97"/>
    <w:rsid w:val="006723C3"/>
    <w:rsid w:val="006738E3"/>
    <w:rsid w:val="006946F2"/>
    <w:rsid w:val="00765BDD"/>
    <w:rsid w:val="007A7483"/>
    <w:rsid w:val="007B39C8"/>
    <w:rsid w:val="007C3FE0"/>
    <w:rsid w:val="007F7044"/>
    <w:rsid w:val="00803BF6"/>
    <w:rsid w:val="008328AD"/>
    <w:rsid w:val="0085092B"/>
    <w:rsid w:val="00853A15"/>
    <w:rsid w:val="008731C7"/>
    <w:rsid w:val="00876726"/>
    <w:rsid w:val="00887AA2"/>
    <w:rsid w:val="008D571F"/>
    <w:rsid w:val="009A425C"/>
    <w:rsid w:val="009B5A28"/>
    <w:rsid w:val="009E2E2D"/>
    <w:rsid w:val="00A64BE6"/>
    <w:rsid w:val="00A65689"/>
    <w:rsid w:val="00A66852"/>
    <w:rsid w:val="00A8726E"/>
    <w:rsid w:val="00B05CDA"/>
    <w:rsid w:val="00B108B0"/>
    <w:rsid w:val="00B3673F"/>
    <w:rsid w:val="00B42099"/>
    <w:rsid w:val="00B4260C"/>
    <w:rsid w:val="00B562AC"/>
    <w:rsid w:val="00BA39AD"/>
    <w:rsid w:val="00BF4D3E"/>
    <w:rsid w:val="00C60136"/>
    <w:rsid w:val="00C936E8"/>
    <w:rsid w:val="00CD76D0"/>
    <w:rsid w:val="00D03180"/>
    <w:rsid w:val="00D36637"/>
    <w:rsid w:val="00D47953"/>
    <w:rsid w:val="00D5256D"/>
    <w:rsid w:val="00D57CD2"/>
    <w:rsid w:val="00D649C6"/>
    <w:rsid w:val="00D64AFA"/>
    <w:rsid w:val="00D805B6"/>
    <w:rsid w:val="00DD24F5"/>
    <w:rsid w:val="00DD6FE3"/>
    <w:rsid w:val="00DF0C0B"/>
    <w:rsid w:val="00E34951"/>
    <w:rsid w:val="00EF3FEB"/>
    <w:rsid w:val="00F00129"/>
    <w:rsid w:val="00F5441C"/>
    <w:rsid w:val="00F878A8"/>
    <w:rsid w:val="00F91193"/>
    <w:rsid w:val="00FA0A19"/>
    <w:rsid w:val="00FD0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E2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E2D"/>
  </w:style>
  <w:style w:type="paragraph" w:styleId="Footer">
    <w:name w:val="footer"/>
    <w:basedOn w:val="Normal"/>
    <w:link w:val="FooterChar"/>
    <w:uiPriority w:val="99"/>
    <w:semiHidden/>
    <w:unhideWhenUsed/>
    <w:rsid w:val="009E2E2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2E2D"/>
  </w:style>
  <w:style w:type="paragraph" w:styleId="BalloonText">
    <w:name w:val="Balloon Text"/>
    <w:basedOn w:val="Normal"/>
    <w:link w:val="BalloonTextChar"/>
    <w:uiPriority w:val="99"/>
    <w:semiHidden/>
    <w:unhideWhenUsed/>
    <w:rsid w:val="009E2E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E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BA2"/>
    <w:pPr>
      <w:ind w:left="720"/>
      <w:contextualSpacing/>
    </w:pPr>
  </w:style>
  <w:style w:type="table" w:styleId="TableGrid">
    <w:name w:val="Table Grid"/>
    <w:basedOn w:val="TableNormal"/>
    <w:uiPriority w:val="59"/>
    <w:rsid w:val="004676B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676B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1C2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1C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1C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2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55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38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91245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001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31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8232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6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2016-02-29T17:00:00+00:00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 xsi:nil="true"/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10be685e-4bef-4aec-b905-4df3748c0781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763</Value>
      <Value>1234</Value>
      <Value>1107</Value>
      <Value>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00040959</UndpProjectNo>
    <UndpDocStatus xmlns="1ed4137b-41b2-488b-8250-6d369ec27664">Draft</UndpDocStatus>
    <Outcome1 xmlns="f1161f5b-24a3-4c2d-bc81-44cb9325e8ee">00046568</Outcome1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GRD</TermName>
          <TermId xmlns="http://schemas.microsoft.com/office/infopath/2007/PartnerControls">c47122f9-ad02-47b9-94d9-9c14c24b48fe</TermId>
        </TermInfo>
      </Terms>
    </gc6531b704974d528487414686b72f6f>
    <_dlc_DocId xmlns="f1161f5b-24a3-4c2d-bc81-44cb9325e8ee">ATLASPDC-4-45346</_dlc_DocId>
    <_dlc_DocIdUrl xmlns="f1161f5b-24a3-4c2d-bc81-44cb9325e8ee">
      <Url>https://info.undp.org/docs/pdc/_layouts/DocIdRedir.aspx?ID=ATLASPDC-4-45346</Url>
      <Description>ATLASPDC-4-45346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05DA1FF7-036B-4B48-AE85-343BB78B985B}"/>
</file>

<file path=customXml/itemProps2.xml><?xml version="1.0" encoding="utf-8"?>
<ds:datastoreItem xmlns:ds="http://schemas.openxmlformats.org/officeDocument/2006/customXml" ds:itemID="{D2235174-2C4D-4EF6-B3AC-A559DF4859B1}"/>
</file>

<file path=customXml/itemProps3.xml><?xml version="1.0" encoding="utf-8"?>
<ds:datastoreItem xmlns:ds="http://schemas.openxmlformats.org/officeDocument/2006/customXml" ds:itemID="{6DD0966C-6276-4DF3-8D86-C653C7CEFCAF}"/>
</file>

<file path=customXml/itemProps4.xml><?xml version="1.0" encoding="utf-8"?>
<ds:datastoreItem xmlns:ds="http://schemas.openxmlformats.org/officeDocument/2006/customXml" ds:itemID="{C7D56499-21B1-4034-948F-6BAC3544894B}"/>
</file>

<file path=customXml/itemProps5.xml><?xml version="1.0" encoding="utf-8"?>
<ds:datastoreItem xmlns:ds="http://schemas.openxmlformats.org/officeDocument/2006/customXml" ds:itemID="{AF0D3F30-E905-4BD7-8C47-94F2D9CE452C}"/>
</file>

<file path=customXml/itemProps6.xml><?xml version="1.0" encoding="utf-8"?>
<ds:datastoreItem xmlns:ds="http://schemas.openxmlformats.org/officeDocument/2006/customXml" ds:itemID="{06EFF589-AE57-4BE4-B32E-79C1E033F6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8</Pages>
  <Words>2283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4th Meeting of the PSC Jul 2010</dc:title>
  <dc:subject/>
  <dc:creator>OPTIMIZED</dc:creator>
  <cp:keywords/>
  <dc:description/>
  <cp:lastModifiedBy>Miniistry of Agricul</cp:lastModifiedBy>
  <cp:revision>40</cp:revision>
  <dcterms:created xsi:type="dcterms:W3CDTF">2010-07-21T15:48:00Z</dcterms:created>
  <dcterms:modified xsi:type="dcterms:W3CDTF">2010-11-16T17:20:00Z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Atlas_x0020_Document_x0020_Type">
    <vt:lpwstr>235;#Other|31c9cb5b-e3a5-4ce8-95bd-eda20410466c</vt:lpwstr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itTaxHTField0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Operating Unit0">
    <vt:lpwstr>1234;#GRD|c47122f9-ad02-47b9-94d9-9c14c24b48fe</vt:lpwstr>
  </property>
  <property fmtid="{D5CDD505-2E9C-101B-9397-08002B2CF9AE}" pid="10" name="Atlas Document Status">
    <vt:lpwstr>763;#Draft|121d40a5-e62e-4d42-82e4-d6d12003de0a</vt:lpwstr>
  </property>
  <property fmtid="{D5CDD505-2E9C-101B-9397-08002B2CF9AE}" pid="12" name="UndpUnitMM">
    <vt:lpwstr/>
  </property>
  <property fmtid="{D5CDD505-2E9C-101B-9397-08002B2CF9AE}" pid="13" name="eRegFilingCodeMM">
    <vt:lpwstr/>
  </property>
  <property fmtid="{D5CDD505-2E9C-101B-9397-08002B2CF9AE}" pid="14" name="Unit">
    <vt:lpwstr/>
  </property>
  <property fmtid="{D5CDD505-2E9C-101B-9397-08002B2CF9AE}" pid="15" name="UNDPFocusAreas">
    <vt:lpwstr/>
  </property>
  <property fmtid="{D5CDD505-2E9C-101B-9397-08002B2CF9AE}" pid="16" name="Atlas Document Type">
    <vt:lpwstr>1107;#Other|10be685e-4bef-4aec-b905-4df3748c0781</vt:lpwstr>
  </property>
  <property fmtid="{D5CDD505-2E9C-101B-9397-08002B2CF9AE}" pid="17" name="_dlc_DocIdItemGuid">
    <vt:lpwstr>ca3c26b0-200b-48cb-931c-e98316a94080</vt:lpwstr>
  </property>
  <property fmtid="{D5CDD505-2E9C-101B-9397-08002B2CF9AE}" pid="18" name="URL">
    <vt:lpwstr/>
  </property>
  <property fmtid="{D5CDD505-2E9C-101B-9397-08002B2CF9AE}" pid="19" name="DocumentSetDescription">
    <vt:lpwstr/>
  </property>
</Properties>
</file>